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10" w:rsidRDefault="00E11DDC" w:rsidP="008A5B44">
      <w:pPr>
        <w:pStyle w:val="Title"/>
        <w:spacing w:after="120"/>
        <w:rPr>
          <w:sz w:val="36"/>
          <w:szCs w:val="36"/>
        </w:rPr>
      </w:pPr>
      <w:r w:rsidRPr="00181E15">
        <w:rPr>
          <w:sz w:val="36"/>
          <w:szCs w:val="36"/>
        </w:rPr>
        <w:t xml:space="preserve">District 14 </w:t>
      </w:r>
      <w:r w:rsidR="002315AF">
        <w:rPr>
          <w:sz w:val="36"/>
          <w:szCs w:val="36"/>
        </w:rPr>
        <w:t>August</w:t>
      </w:r>
      <w:r w:rsidR="00330F34">
        <w:rPr>
          <w:sz w:val="36"/>
          <w:szCs w:val="36"/>
        </w:rPr>
        <w:t xml:space="preserve"> 2017 Minutes</w:t>
      </w:r>
      <w:r w:rsidR="002130D4">
        <w:rPr>
          <w:sz w:val="36"/>
          <w:szCs w:val="36"/>
        </w:rPr>
        <w:t xml:space="preserve"> – </w:t>
      </w:r>
      <w:r w:rsidR="002315AF">
        <w:rPr>
          <w:sz w:val="36"/>
          <w:szCs w:val="36"/>
        </w:rPr>
        <w:t>August 2</w:t>
      </w:r>
      <w:r w:rsidR="002130D4">
        <w:rPr>
          <w:sz w:val="36"/>
          <w:szCs w:val="36"/>
        </w:rPr>
        <w:t>, 2017</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John H,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Chad U,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F22FF9">
            <w:pPr>
              <w:spacing w:after="60"/>
              <w:jc w:val="center"/>
              <w:rPr>
                <w:i/>
                <w:sz w:val="20"/>
                <w:szCs w:val="20"/>
              </w:rPr>
            </w:pPr>
            <w:proofErr w:type="spellStart"/>
            <w:r w:rsidRPr="00433A98">
              <w:rPr>
                <w:i/>
                <w:sz w:val="20"/>
                <w:szCs w:val="20"/>
              </w:rPr>
              <w:t>Malcom</w:t>
            </w:r>
            <w:r w:rsidR="00F22FF9">
              <w:rPr>
                <w:i/>
                <w:sz w:val="20"/>
                <w:szCs w:val="20"/>
              </w:rPr>
              <w:t>b</w:t>
            </w:r>
            <w:proofErr w:type="spellEnd"/>
            <w:r w:rsidRPr="00433A98">
              <w:rPr>
                <w:i/>
                <w:sz w:val="20"/>
                <w:szCs w:val="20"/>
              </w:rPr>
              <w:t xml:space="preserve"> B, Treasurer</w:t>
            </w: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Asa W,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Debbie E, Alt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Michelle M, </w:t>
            </w:r>
            <w:r w:rsidRPr="00433A98">
              <w:rPr>
                <w:i/>
                <w:sz w:val="20"/>
                <w:szCs w:val="20"/>
              </w:rPr>
              <w:br/>
              <w:t>Alt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Linda B, </w:t>
            </w:r>
            <w:r w:rsidRPr="00433A98">
              <w:rPr>
                <w:i/>
                <w:sz w:val="20"/>
                <w:szCs w:val="20"/>
              </w:rPr>
              <w:br/>
              <w:t>Alt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Corey C, Corrections</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Shelley S, Grapevine</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Travis K, Literature</w:t>
            </w: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Dani M, Treatment</w:t>
            </w:r>
          </w:p>
        </w:tc>
      </w:tr>
      <w:tr w:rsidR="008D453C" w:rsidRPr="00BD50B8" w:rsidTr="002B7B05">
        <w:trPr>
          <w:jc w:val="center"/>
        </w:trPr>
        <w:tc>
          <w:tcPr>
            <w:tcW w:w="10296" w:type="dxa"/>
            <w:gridSpan w:val="4"/>
            <w:tcBorders>
              <w:top w:val="single" w:sz="4" w:space="0" w:color="auto"/>
              <w:bottom w:val="single" w:sz="4" w:space="0" w:color="auto"/>
            </w:tcBorders>
            <w:vAlign w:val="center"/>
          </w:tcPr>
          <w:p w:rsidR="008D453C" w:rsidRPr="00433A98" w:rsidRDefault="008D453C" w:rsidP="00433A98">
            <w:pPr>
              <w:spacing w:after="120"/>
              <w:jc w:val="center"/>
              <w:rPr>
                <w:sz w:val="20"/>
                <w:szCs w:val="20"/>
              </w:rPr>
            </w:pPr>
            <w:r w:rsidRPr="00433A98">
              <w:rPr>
                <w:sz w:val="20"/>
                <w:szCs w:val="20"/>
              </w:rPr>
              <w:t xml:space="preserve">District 14 meetings are the first WED of each month, 6:30 pm, downstairs @ </w:t>
            </w:r>
            <w:r w:rsidR="00433A98">
              <w:rPr>
                <w:sz w:val="20"/>
                <w:szCs w:val="20"/>
              </w:rPr>
              <w:br/>
            </w:r>
            <w:r w:rsidRPr="00433A98">
              <w:rPr>
                <w:i/>
                <w:sz w:val="20"/>
                <w:szCs w:val="20"/>
              </w:rPr>
              <w:t>Harmony House Café</w:t>
            </w:r>
            <w:r w:rsidRPr="00433A98">
              <w:rPr>
                <w:sz w:val="20"/>
                <w:szCs w:val="20"/>
              </w:rPr>
              <w:t>, 47 N. Main Street, Washington.</w:t>
            </w:r>
          </w:p>
          <w:p w:rsidR="008D453C" w:rsidRPr="00433A98" w:rsidRDefault="008D453C" w:rsidP="00433A98">
            <w:pPr>
              <w:spacing w:after="120"/>
              <w:jc w:val="center"/>
              <w:rPr>
                <w:b/>
                <w:sz w:val="20"/>
                <w:szCs w:val="20"/>
              </w:rPr>
            </w:pPr>
            <w:r w:rsidRPr="00433A98">
              <w:rPr>
                <w:b/>
                <w:i/>
                <w:sz w:val="20"/>
                <w:szCs w:val="20"/>
              </w:rPr>
              <w:t>District 14 Events</w:t>
            </w:r>
            <w:r w:rsidRPr="00433A98">
              <w:rPr>
                <w:i/>
                <w:sz w:val="20"/>
                <w:szCs w:val="20"/>
              </w:rPr>
              <w:t xml:space="preserve"> </w:t>
            </w:r>
            <w:r w:rsidRPr="00433A98">
              <w:rPr>
                <w:sz w:val="20"/>
                <w:szCs w:val="20"/>
              </w:rPr>
              <w:t xml:space="preserve">available at: </w:t>
            </w:r>
            <w:hyperlink r:id="rId9" w:history="1">
              <w:r w:rsidRPr="00433A98">
                <w:rPr>
                  <w:rStyle w:val="Hyperlink"/>
                  <w:b/>
                  <w:sz w:val="20"/>
                  <w:szCs w:val="20"/>
                </w:rPr>
                <w:t>http://www.district14.info/d14events.htm</w:t>
              </w:r>
            </w:hyperlink>
          </w:p>
          <w:p w:rsidR="008D453C" w:rsidRPr="00433A98" w:rsidRDefault="008D453C" w:rsidP="00433A98">
            <w:pPr>
              <w:spacing w:after="120"/>
              <w:jc w:val="center"/>
              <w:rPr>
                <w:b/>
                <w:sz w:val="20"/>
                <w:szCs w:val="20"/>
              </w:rPr>
            </w:pPr>
            <w:r w:rsidRPr="00433A98">
              <w:rPr>
                <w:b/>
                <w:i/>
                <w:sz w:val="20"/>
                <w:szCs w:val="20"/>
              </w:rPr>
              <w:t>District 14 GSR Handbook</w:t>
            </w:r>
            <w:r w:rsidRPr="00433A98">
              <w:rPr>
                <w:i/>
                <w:sz w:val="20"/>
                <w:szCs w:val="20"/>
              </w:rPr>
              <w:t xml:space="preserve"> </w:t>
            </w:r>
            <w:r w:rsidRPr="00433A98">
              <w:rPr>
                <w:sz w:val="20"/>
                <w:szCs w:val="20"/>
              </w:rPr>
              <w:t xml:space="preserve">PDF available at: </w:t>
            </w:r>
            <w:hyperlink r:id="rId10" w:history="1">
              <w:r w:rsidRPr="00433A98">
                <w:rPr>
                  <w:rStyle w:val="Hyperlink"/>
                  <w:b/>
                  <w:sz w:val="20"/>
                  <w:szCs w:val="20"/>
                </w:rPr>
                <w:t>http://www.district14.info</w:t>
              </w:r>
            </w:hyperlink>
          </w:p>
          <w:p w:rsidR="008D453C" w:rsidRPr="00433A98" w:rsidRDefault="008D453C" w:rsidP="00433A98">
            <w:pPr>
              <w:spacing w:after="120"/>
              <w:jc w:val="center"/>
              <w:rPr>
                <w:color w:val="000000"/>
                <w:sz w:val="20"/>
                <w:szCs w:val="20"/>
              </w:rPr>
            </w:pPr>
            <w:r w:rsidRPr="007A5920">
              <w:rPr>
                <w:b/>
                <w:i/>
                <w:sz w:val="20"/>
                <w:szCs w:val="20"/>
              </w:rPr>
              <w:t>Send group contributions to</w:t>
            </w:r>
            <w:r w:rsidRPr="00433A98">
              <w:rPr>
                <w:sz w:val="20"/>
                <w:szCs w:val="20"/>
              </w:rPr>
              <w:t>:</w:t>
            </w:r>
            <w:r w:rsidR="00757D74" w:rsidRPr="00433A98">
              <w:rPr>
                <w:sz w:val="20"/>
                <w:szCs w:val="20"/>
              </w:rPr>
              <w:t xml:space="preserve"> </w:t>
            </w:r>
            <w:r w:rsidRPr="007A5920">
              <w:rPr>
                <w:i/>
                <w:color w:val="000000"/>
                <w:sz w:val="20"/>
                <w:szCs w:val="20"/>
              </w:rPr>
              <w:t>District 14 Treasurer</w:t>
            </w:r>
            <w:r w:rsidRPr="00433A98">
              <w:rPr>
                <w:color w:val="000000"/>
                <w:sz w:val="20"/>
                <w:szCs w:val="20"/>
              </w:rPr>
              <w:t>, 104 River Road, Rices Landing, PA 15357</w:t>
            </w:r>
          </w:p>
          <w:p w:rsidR="008D453C" w:rsidRPr="00BD50B8" w:rsidRDefault="008D453C" w:rsidP="002B7B05">
            <w:pPr>
              <w:ind w:left="720"/>
              <w:jc w:val="right"/>
              <w:rPr>
                <w:sz w:val="12"/>
                <w:szCs w:val="12"/>
              </w:rPr>
            </w:pPr>
          </w:p>
        </w:tc>
      </w:tr>
    </w:tbl>
    <w:p w:rsidR="00E923FF" w:rsidRPr="00226A03" w:rsidRDefault="00E923FF" w:rsidP="00443410">
      <w:pPr>
        <w:pStyle w:val="Heading4"/>
        <w:rPr>
          <w:rFonts w:asciiTheme="minorHAnsi" w:hAnsiTheme="minorHAnsi" w:cstheme="minorHAnsi"/>
        </w:rPr>
      </w:pPr>
      <w:r w:rsidRPr="00907B99">
        <w:rPr>
          <w:rFonts w:asciiTheme="minorHAnsi" w:hAnsiTheme="minorHAnsi" w:cstheme="minorHAnsi"/>
        </w:rPr>
        <w:t>Groups Represented</w:t>
      </w:r>
      <w:r w:rsidR="00907B99">
        <w:rPr>
          <w:rFonts w:asciiTheme="minorHAnsi" w:hAnsiTheme="minorHAnsi" w:cstheme="minorHAnsi"/>
        </w:rPr>
        <w:t xml:space="preserve"> (by GSR Reports turned in)</w:t>
      </w:r>
    </w:p>
    <w:p w:rsidR="00AD1288" w:rsidRDefault="00AD1288" w:rsidP="00090EA5">
      <w:pPr>
        <w:spacing w:after="120"/>
        <w:rPr>
          <w:rFonts w:asciiTheme="minorHAnsi" w:hAnsiTheme="minorHAnsi" w:cstheme="minorHAnsi"/>
          <w:sz w:val="16"/>
          <w:szCs w:val="16"/>
        </w:rPr>
      </w:pPr>
      <w:proofErr w:type="gramStart"/>
      <w:r w:rsidRPr="00226A03">
        <w:rPr>
          <w:rFonts w:asciiTheme="minorHAnsi" w:hAnsiTheme="minorHAnsi" w:cstheme="minorHAnsi"/>
          <w:sz w:val="16"/>
          <w:szCs w:val="16"/>
        </w:rPr>
        <w:t xml:space="preserve">Crossroads, </w:t>
      </w:r>
      <w:r w:rsidR="00FA1A2D" w:rsidRPr="00FA1A2D">
        <w:rPr>
          <w:rFonts w:asciiTheme="minorHAnsi" w:hAnsiTheme="minorHAnsi" w:cstheme="minorHAnsi"/>
          <w:b/>
          <w:color w:val="FF0000"/>
          <w:sz w:val="16"/>
          <w:szCs w:val="16"/>
        </w:rPr>
        <w:t>Literature on Main</w:t>
      </w:r>
      <w:r w:rsidR="00FA1A2D">
        <w:rPr>
          <w:rFonts w:asciiTheme="minorHAnsi" w:hAnsiTheme="minorHAnsi" w:cstheme="minorHAnsi"/>
          <w:sz w:val="16"/>
          <w:szCs w:val="16"/>
        </w:rPr>
        <w:t xml:space="preserve">, </w:t>
      </w:r>
      <w:r w:rsidRPr="00226A03">
        <w:rPr>
          <w:rFonts w:asciiTheme="minorHAnsi" w:hAnsiTheme="minorHAnsi" w:cstheme="minorHAnsi"/>
          <w:sz w:val="16"/>
          <w:szCs w:val="16"/>
        </w:rPr>
        <w:t>MITN,</w:t>
      </w:r>
      <w:r w:rsidR="00735D51">
        <w:rPr>
          <w:rFonts w:asciiTheme="minorHAnsi" w:hAnsiTheme="minorHAnsi" w:cstheme="minorHAnsi"/>
          <w:sz w:val="16"/>
          <w:szCs w:val="16"/>
        </w:rPr>
        <w:t xml:space="preserve"> </w:t>
      </w:r>
      <w:r w:rsidR="00735D51" w:rsidRPr="00735D51">
        <w:rPr>
          <w:rFonts w:asciiTheme="minorHAnsi" w:hAnsiTheme="minorHAnsi" w:cstheme="minorHAnsi"/>
          <w:b/>
          <w:color w:val="FF0000"/>
          <w:sz w:val="16"/>
          <w:szCs w:val="16"/>
        </w:rPr>
        <w:t>Primary Purpose</w:t>
      </w:r>
      <w:r w:rsidR="00735D51">
        <w:rPr>
          <w:rFonts w:asciiTheme="minorHAnsi" w:hAnsiTheme="minorHAnsi" w:cstheme="minorHAnsi"/>
          <w:sz w:val="16"/>
          <w:szCs w:val="16"/>
        </w:rPr>
        <w:t>,</w:t>
      </w:r>
      <w:r w:rsidRPr="00226A03">
        <w:rPr>
          <w:rFonts w:asciiTheme="minorHAnsi" w:hAnsiTheme="minorHAnsi" w:cstheme="minorHAnsi"/>
          <w:sz w:val="16"/>
          <w:szCs w:val="16"/>
        </w:rPr>
        <w:t xml:space="preserve"> </w:t>
      </w:r>
      <w:r w:rsidR="00907B99" w:rsidRPr="00907B99">
        <w:rPr>
          <w:rFonts w:asciiTheme="minorHAnsi" w:hAnsiTheme="minorHAnsi" w:cstheme="minorHAnsi"/>
          <w:i/>
          <w:sz w:val="16"/>
          <w:szCs w:val="16"/>
        </w:rPr>
        <w:t>Prosperity</w:t>
      </w:r>
      <w:r w:rsidR="00907B99">
        <w:rPr>
          <w:rFonts w:asciiTheme="minorHAnsi" w:hAnsiTheme="minorHAnsi" w:cstheme="minorHAnsi"/>
          <w:sz w:val="16"/>
          <w:szCs w:val="16"/>
        </w:rPr>
        <w:t xml:space="preserve">, </w:t>
      </w:r>
      <w:r w:rsidRPr="00226A03">
        <w:rPr>
          <w:rFonts w:asciiTheme="minorHAnsi" w:hAnsiTheme="minorHAnsi" w:cstheme="minorHAnsi"/>
          <w:sz w:val="16"/>
          <w:szCs w:val="16"/>
        </w:rPr>
        <w:t>SMEB, Washington Group</w:t>
      </w:r>
      <w:r w:rsidR="006A254B">
        <w:rPr>
          <w:rFonts w:asciiTheme="minorHAnsi" w:hAnsiTheme="minorHAnsi" w:cstheme="minorHAnsi"/>
          <w:sz w:val="16"/>
          <w:szCs w:val="16"/>
        </w:rPr>
        <w:t>.</w:t>
      </w:r>
      <w:proofErr w:type="gramEnd"/>
    </w:p>
    <w:p w:rsidR="00DD5BA4" w:rsidRPr="00090EA5" w:rsidRDefault="00DD5BA4" w:rsidP="00090EA5">
      <w:pPr>
        <w:spacing w:after="120"/>
        <w:ind w:left="720"/>
        <w:rPr>
          <w:rFonts w:asciiTheme="minorHAnsi" w:hAnsiTheme="minorHAnsi"/>
          <w:sz w:val="16"/>
          <w:szCs w:val="16"/>
        </w:rPr>
      </w:pPr>
      <w:r w:rsidRPr="00090EA5">
        <w:rPr>
          <w:rFonts w:asciiTheme="minorHAnsi" w:hAnsiTheme="minorHAnsi"/>
          <w:sz w:val="16"/>
          <w:szCs w:val="16"/>
        </w:rPr>
        <w:t>[</w:t>
      </w:r>
      <w:r w:rsidRPr="00090EA5">
        <w:rPr>
          <w:rFonts w:asciiTheme="minorHAnsi" w:hAnsiTheme="minorHAnsi"/>
          <w:b/>
          <w:sz w:val="16"/>
          <w:szCs w:val="16"/>
        </w:rPr>
        <w:t>NOTE</w:t>
      </w:r>
      <w:r w:rsidRPr="00090EA5">
        <w:rPr>
          <w:rFonts w:asciiTheme="minorHAnsi" w:hAnsiTheme="minorHAnsi"/>
          <w:sz w:val="16"/>
          <w:szCs w:val="16"/>
        </w:rPr>
        <w:t>: Other GSRs were in attendance, but did not provide a written Report Form for these minutes</w:t>
      </w:r>
      <w:r w:rsidR="00C746D0" w:rsidRPr="00090EA5">
        <w:rPr>
          <w:rFonts w:asciiTheme="minorHAnsi" w:hAnsiTheme="minorHAnsi"/>
          <w:sz w:val="16"/>
          <w:szCs w:val="16"/>
        </w:rPr>
        <w:t xml:space="preserve">: </w:t>
      </w:r>
      <w:r w:rsidR="00C26BB0" w:rsidRPr="00090EA5">
        <w:rPr>
          <w:rFonts w:asciiTheme="minorHAnsi" w:hAnsiTheme="minorHAnsi"/>
          <w:sz w:val="16"/>
          <w:szCs w:val="16"/>
        </w:rPr>
        <w:t xml:space="preserve">ABSI Canonsburg, </w:t>
      </w:r>
      <w:r w:rsidR="00C26BB0" w:rsidRPr="00090EA5">
        <w:rPr>
          <w:rFonts w:asciiTheme="minorHAnsi" w:hAnsiTheme="minorHAnsi"/>
          <w:sz w:val="16"/>
          <w:szCs w:val="16"/>
        </w:rPr>
        <w:t xml:space="preserve">Canonsburg Tuesday Night, G.O.D., </w:t>
      </w:r>
      <w:r w:rsidR="00C746D0" w:rsidRPr="00090EA5">
        <w:rPr>
          <w:rFonts w:asciiTheme="minorHAnsi" w:hAnsiTheme="minorHAnsi"/>
          <w:sz w:val="16"/>
          <w:szCs w:val="16"/>
        </w:rPr>
        <w:t xml:space="preserve">Hill 12&amp;12, State Line, Step Sisters, </w:t>
      </w:r>
      <w:proofErr w:type="gramStart"/>
      <w:r w:rsidR="00C746D0" w:rsidRPr="00090EA5">
        <w:rPr>
          <w:rFonts w:asciiTheme="minorHAnsi" w:hAnsiTheme="minorHAnsi"/>
          <w:sz w:val="16"/>
          <w:szCs w:val="16"/>
        </w:rPr>
        <w:t>TNT</w:t>
      </w:r>
      <w:proofErr w:type="gramEnd"/>
      <w:r w:rsidRPr="00090EA5">
        <w:rPr>
          <w:rFonts w:asciiTheme="minorHAnsi" w:hAnsiTheme="minorHAnsi"/>
          <w:sz w:val="16"/>
          <w:szCs w:val="16"/>
        </w:rPr>
        <w:t>.]</w:t>
      </w:r>
    </w:p>
    <w:p w:rsidR="00907B99" w:rsidRPr="00907B99" w:rsidRDefault="00907B99" w:rsidP="00907B99">
      <w:pPr>
        <w:spacing w:after="0"/>
        <w:ind w:left="720"/>
        <w:rPr>
          <w:rFonts w:asciiTheme="minorHAnsi" w:hAnsiTheme="minorHAnsi" w:cstheme="minorHAnsi"/>
          <w:i/>
          <w:sz w:val="16"/>
          <w:szCs w:val="16"/>
        </w:rPr>
      </w:pPr>
      <w:r w:rsidRPr="00907B99">
        <w:rPr>
          <w:rFonts w:asciiTheme="minorHAnsi" w:hAnsiTheme="minorHAnsi" w:cstheme="minorHAnsi"/>
          <w:i/>
          <w:sz w:val="16"/>
          <w:szCs w:val="16"/>
        </w:rPr>
        <w:t>Italics: GSR Report by email.</w:t>
      </w:r>
    </w:p>
    <w:p w:rsidR="00AD1288" w:rsidRDefault="00AD1288" w:rsidP="00AD1288">
      <w:pPr>
        <w:spacing w:after="0"/>
        <w:ind w:left="720"/>
        <w:rPr>
          <w:rFonts w:asciiTheme="minorHAnsi" w:hAnsiTheme="minorHAnsi" w:cstheme="minorHAnsi"/>
          <w:b/>
          <w:color w:val="FF0000"/>
          <w:sz w:val="16"/>
          <w:szCs w:val="16"/>
        </w:rPr>
      </w:pPr>
      <w:r w:rsidRPr="00226A03">
        <w:rPr>
          <w:rFonts w:asciiTheme="minorHAnsi" w:hAnsiTheme="minorHAnsi" w:cstheme="minorHAnsi"/>
          <w:b/>
          <w:color w:val="FF0000"/>
          <w:sz w:val="16"/>
          <w:szCs w:val="16"/>
        </w:rPr>
        <w:t>Bold red: needs support.</w:t>
      </w:r>
    </w:p>
    <w:p w:rsidR="00E923FF" w:rsidRPr="00226A03" w:rsidRDefault="00E923FF" w:rsidP="00443410">
      <w:pPr>
        <w:pStyle w:val="Heading4"/>
        <w:rPr>
          <w:rFonts w:asciiTheme="minorHAnsi" w:hAnsiTheme="minorHAnsi" w:cstheme="minorHAnsi"/>
        </w:rPr>
      </w:pPr>
      <w:r w:rsidRPr="00226A03">
        <w:rPr>
          <w:rFonts w:asciiTheme="minorHAnsi" w:hAnsiTheme="minorHAnsi" w:cstheme="minorHAnsi"/>
        </w:rPr>
        <w:t>Officers/Coordinators Present</w:t>
      </w:r>
    </w:p>
    <w:p w:rsidR="00E923FF" w:rsidRPr="00226A03" w:rsidRDefault="002257FA" w:rsidP="00330F34">
      <w:pPr>
        <w:rPr>
          <w:rFonts w:asciiTheme="minorHAnsi" w:hAnsiTheme="minorHAnsi" w:cstheme="minorHAnsi"/>
          <w:sz w:val="20"/>
          <w:szCs w:val="20"/>
        </w:rPr>
      </w:pPr>
      <w:proofErr w:type="gramStart"/>
      <w:r w:rsidRPr="00226A03">
        <w:rPr>
          <w:rFonts w:asciiTheme="minorHAnsi" w:hAnsiTheme="minorHAnsi" w:cstheme="minorHAnsi"/>
          <w:sz w:val="20"/>
          <w:szCs w:val="20"/>
        </w:rPr>
        <w:t xml:space="preserve">DCM, </w:t>
      </w:r>
      <w:r w:rsidR="004B2344" w:rsidRPr="00226A03">
        <w:rPr>
          <w:rFonts w:asciiTheme="minorHAnsi" w:hAnsiTheme="minorHAnsi" w:cstheme="minorHAnsi"/>
          <w:sz w:val="20"/>
          <w:szCs w:val="20"/>
        </w:rPr>
        <w:t>Alt DCM, Treasure</w:t>
      </w:r>
      <w:r w:rsidR="00906A65">
        <w:rPr>
          <w:rFonts w:asciiTheme="minorHAnsi" w:hAnsiTheme="minorHAnsi" w:cstheme="minorHAnsi"/>
          <w:sz w:val="20"/>
          <w:szCs w:val="20"/>
        </w:rPr>
        <w:t>r</w:t>
      </w:r>
      <w:r w:rsidR="004B2344" w:rsidRPr="00226A03">
        <w:rPr>
          <w:rFonts w:asciiTheme="minorHAnsi" w:hAnsiTheme="minorHAnsi" w:cstheme="minorHAnsi"/>
          <w:sz w:val="20"/>
          <w:szCs w:val="20"/>
        </w:rPr>
        <w:t xml:space="preserve">, Secretary, </w:t>
      </w:r>
      <w:r w:rsidR="00906A65">
        <w:rPr>
          <w:rFonts w:asciiTheme="minorHAnsi" w:hAnsiTheme="minorHAnsi" w:cstheme="minorHAnsi"/>
          <w:sz w:val="20"/>
          <w:szCs w:val="20"/>
        </w:rPr>
        <w:t xml:space="preserve">Alt Secretary, </w:t>
      </w:r>
      <w:r w:rsidR="004B2344" w:rsidRPr="00226A03">
        <w:rPr>
          <w:rFonts w:asciiTheme="minorHAnsi" w:hAnsiTheme="minorHAnsi" w:cstheme="minorHAnsi"/>
          <w:sz w:val="20"/>
          <w:szCs w:val="20"/>
        </w:rPr>
        <w:t xml:space="preserve">Corrections, Alt CPC-PI, </w:t>
      </w:r>
      <w:r w:rsidR="00377925">
        <w:rPr>
          <w:rFonts w:asciiTheme="minorHAnsi" w:hAnsiTheme="minorHAnsi" w:cstheme="minorHAnsi"/>
          <w:sz w:val="20"/>
          <w:szCs w:val="20"/>
        </w:rPr>
        <w:t>Grapevine</w:t>
      </w:r>
      <w:r w:rsidR="00906A65">
        <w:rPr>
          <w:rFonts w:asciiTheme="minorHAnsi" w:hAnsiTheme="minorHAnsi" w:cstheme="minorHAnsi"/>
          <w:sz w:val="20"/>
          <w:szCs w:val="20"/>
        </w:rPr>
        <w:t>, Literature</w:t>
      </w:r>
      <w:r w:rsidR="00443410" w:rsidRPr="00226A03">
        <w:rPr>
          <w:rFonts w:asciiTheme="minorHAnsi" w:hAnsiTheme="minorHAnsi" w:cstheme="minorHAnsi"/>
          <w:sz w:val="20"/>
          <w:szCs w:val="20"/>
        </w:rPr>
        <w:t>.</w:t>
      </w:r>
      <w:proofErr w:type="gramEnd"/>
    </w:p>
    <w:p w:rsidR="001F113A" w:rsidRPr="00226A03" w:rsidRDefault="001F113A" w:rsidP="00443410">
      <w:pPr>
        <w:pStyle w:val="Heading3"/>
        <w:pBdr>
          <w:top w:val="single" w:sz="4" w:space="1" w:color="auto"/>
        </w:pBdr>
        <w:rPr>
          <w:rFonts w:asciiTheme="minorHAnsi" w:hAnsiTheme="minorHAnsi" w:cstheme="minorHAnsi"/>
        </w:rPr>
      </w:pPr>
      <w:r w:rsidRPr="00226A03">
        <w:rPr>
          <w:rFonts w:asciiTheme="minorHAnsi" w:hAnsiTheme="minorHAnsi" w:cstheme="minorHAnsi"/>
        </w:rPr>
        <w:t xml:space="preserve">Welcome, Call to Order, &amp; Open Meeting </w:t>
      </w:r>
      <w:r w:rsidRPr="00226A03">
        <w:rPr>
          <w:rFonts w:asciiTheme="minorHAnsi" w:hAnsiTheme="minorHAnsi" w:cstheme="minorHAnsi"/>
          <w:i/>
        </w:rPr>
        <w:t>with Serenity Prayer</w:t>
      </w:r>
      <w:r w:rsidRPr="00226A03">
        <w:rPr>
          <w:rFonts w:asciiTheme="minorHAnsi" w:hAnsiTheme="minorHAnsi" w:cstheme="minorHAnsi"/>
        </w:rPr>
        <w:t xml:space="preserve"> (DCM)</w:t>
      </w:r>
      <w:r w:rsidR="003D173D" w:rsidRPr="00226A03">
        <w:rPr>
          <w:rFonts w:asciiTheme="minorHAnsi" w:hAnsiTheme="minorHAnsi" w:cstheme="minorHAnsi"/>
        </w:rPr>
        <w:t xml:space="preserve"> at 6:30 pm</w:t>
      </w:r>
    </w:p>
    <w:p w:rsidR="001F113A" w:rsidRPr="00226A03" w:rsidRDefault="001F113A" w:rsidP="00560C78">
      <w:pPr>
        <w:pStyle w:val="Heading3"/>
        <w:rPr>
          <w:rFonts w:asciiTheme="minorHAnsi" w:hAnsiTheme="minorHAnsi" w:cstheme="minorHAnsi"/>
        </w:rPr>
      </w:pPr>
      <w:r w:rsidRPr="00226A03">
        <w:rPr>
          <w:rFonts w:asciiTheme="minorHAnsi" w:hAnsiTheme="minorHAnsi" w:cstheme="minorHAnsi"/>
        </w:rPr>
        <w:t xml:space="preserve">Reading </w:t>
      </w:r>
      <w:r w:rsidR="00443410" w:rsidRPr="00226A03">
        <w:rPr>
          <w:rFonts w:asciiTheme="minorHAnsi" w:hAnsiTheme="minorHAnsi" w:cstheme="minorHAnsi"/>
        </w:rPr>
        <w:t xml:space="preserve">of </w:t>
      </w:r>
      <w:r w:rsidR="00443410" w:rsidRPr="00226A03">
        <w:rPr>
          <w:rFonts w:asciiTheme="minorHAnsi" w:hAnsiTheme="minorHAnsi" w:cstheme="minorHAnsi"/>
          <w:i/>
        </w:rPr>
        <w:t xml:space="preserve">Concept </w:t>
      </w:r>
      <w:r w:rsidR="00AD1288" w:rsidRPr="00226A03">
        <w:rPr>
          <w:rFonts w:asciiTheme="minorHAnsi" w:hAnsiTheme="minorHAnsi" w:cstheme="minorHAnsi"/>
          <w:i/>
        </w:rPr>
        <w:t>V</w:t>
      </w:r>
      <w:r w:rsidR="00443410" w:rsidRPr="00226A03">
        <w:rPr>
          <w:rFonts w:asciiTheme="minorHAnsi" w:hAnsiTheme="minorHAnsi" w:cstheme="minorHAnsi"/>
        </w:rPr>
        <w:t xml:space="preserve"> </w:t>
      </w:r>
      <w:r w:rsidRPr="00226A03">
        <w:rPr>
          <w:rFonts w:asciiTheme="minorHAnsi" w:hAnsiTheme="minorHAnsi" w:cstheme="minorHAnsi"/>
        </w:rPr>
        <w:t xml:space="preserve">from AA Service Manual </w:t>
      </w:r>
    </w:p>
    <w:p w:rsidR="00616C82" w:rsidRPr="00226A03" w:rsidRDefault="00616C82" w:rsidP="00616C82">
      <w:pPr>
        <w:pStyle w:val="Heading3"/>
        <w:rPr>
          <w:rFonts w:asciiTheme="minorHAnsi" w:hAnsiTheme="minorHAnsi" w:cstheme="minorHAnsi"/>
        </w:rPr>
      </w:pPr>
      <w:r w:rsidRPr="00735D51">
        <w:rPr>
          <w:rFonts w:asciiTheme="minorHAnsi" w:hAnsiTheme="minorHAnsi" w:cstheme="minorHAnsi"/>
        </w:rPr>
        <w:t>Minutes</w:t>
      </w:r>
    </w:p>
    <w:p w:rsidR="00616C82" w:rsidRPr="00226A03" w:rsidRDefault="00735D51" w:rsidP="00616C82">
      <w:pPr>
        <w:pStyle w:val="ListParagraph"/>
        <w:numPr>
          <w:ilvl w:val="0"/>
          <w:numId w:val="28"/>
        </w:numPr>
        <w:rPr>
          <w:rFonts w:asciiTheme="minorHAnsi" w:hAnsiTheme="minorHAnsi" w:cstheme="minorHAnsi"/>
        </w:rPr>
      </w:pPr>
      <w:r>
        <w:rPr>
          <w:rFonts w:asciiTheme="minorHAnsi" w:hAnsiTheme="minorHAnsi" w:cstheme="minorHAnsi"/>
        </w:rPr>
        <w:t>July</w:t>
      </w:r>
      <w:r w:rsidR="00616C82" w:rsidRPr="00226A03">
        <w:rPr>
          <w:rFonts w:asciiTheme="minorHAnsi" w:hAnsiTheme="minorHAnsi" w:cstheme="minorHAnsi"/>
        </w:rPr>
        <w:t xml:space="preserve"> 2017 Minutes presented for approval.</w:t>
      </w:r>
    </w:p>
    <w:p w:rsidR="00616C82" w:rsidRPr="00F22FF9" w:rsidRDefault="00616C82" w:rsidP="00616C82">
      <w:pPr>
        <w:pStyle w:val="ListParagraph"/>
        <w:numPr>
          <w:ilvl w:val="1"/>
          <w:numId w:val="28"/>
        </w:numPr>
        <w:spacing w:before="120"/>
        <w:rPr>
          <w:rFonts w:asciiTheme="minorHAnsi" w:hAnsiTheme="minorHAnsi" w:cstheme="minorHAnsi"/>
          <w:i/>
          <w:color w:val="FF0000"/>
          <w:szCs w:val="24"/>
        </w:rPr>
      </w:pPr>
      <w:r w:rsidRPr="00F22FF9">
        <w:rPr>
          <w:rFonts w:asciiTheme="minorHAnsi" w:hAnsiTheme="minorHAnsi" w:cstheme="minorHAnsi"/>
          <w:b/>
          <w:i/>
          <w:color w:val="FF0000"/>
          <w:szCs w:val="24"/>
        </w:rPr>
        <w:t>MOTION</w:t>
      </w:r>
      <w:r w:rsidRPr="00F22FF9">
        <w:rPr>
          <w:rFonts w:asciiTheme="minorHAnsi" w:hAnsiTheme="minorHAnsi" w:cstheme="minorHAnsi"/>
          <w:i/>
          <w:color w:val="FF0000"/>
          <w:szCs w:val="24"/>
        </w:rPr>
        <w:t xml:space="preserve"> (to accept </w:t>
      </w:r>
      <w:r w:rsidR="00AE48F2" w:rsidRPr="00F22FF9">
        <w:rPr>
          <w:rFonts w:asciiTheme="minorHAnsi" w:hAnsiTheme="minorHAnsi" w:cstheme="minorHAnsi"/>
          <w:i/>
          <w:color w:val="FF0000"/>
          <w:szCs w:val="24"/>
        </w:rPr>
        <w:t>July</w:t>
      </w:r>
      <w:r w:rsidRPr="00F22FF9">
        <w:rPr>
          <w:rFonts w:asciiTheme="minorHAnsi" w:hAnsiTheme="minorHAnsi" w:cstheme="minorHAnsi"/>
          <w:i/>
          <w:color w:val="FF0000"/>
          <w:szCs w:val="24"/>
        </w:rPr>
        <w:t xml:space="preserve"> minutes): </w:t>
      </w:r>
      <w:r w:rsidR="006440DB" w:rsidRPr="00F22FF9">
        <w:rPr>
          <w:rFonts w:asciiTheme="minorHAnsi" w:hAnsiTheme="minorHAnsi" w:cstheme="minorHAnsi"/>
          <w:i/>
          <w:color w:val="FF0000"/>
          <w:szCs w:val="24"/>
        </w:rPr>
        <w:t>Jan F</w:t>
      </w:r>
      <w:r w:rsidRPr="00F22FF9">
        <w:rPr>
          <w:rFonts w:asciiTheme="minorHAnsi" w:hAnsiTheme="minorHAnsi" w:cstheme="minorHAnsi"/>
          <w:i/>
          <w:color w:val="FF0000"/>
          <w:szCs w:val="24"/>
        </w:rPr>
        <w:t xml:space="preserve">; SECOND: </w:t>
      </w:r>
      <w:proofErr w:type="spellStart"/>
      <w:r w:rsidR="006440DB" w:rsidRPr="00F22FF9">
        <w:rPr>
          <w:rFonts w:asciiTheme="minorHAnsi" w:hAnsiTheme="minorHAnsi" w:cstheme="minorHAnsi"/>
          <w:i/>
          <w:color w:val="FF0000"/>
          <w:szCs w:val="24"/>
        </w:rPr>
        <w:t>Malcomb</w:t>
      </w:r>
      <w:proofErr w:type="spellEnd"/>
      <w:r w:rsidR="006440DB" w:rsidRPr="00F22FF9">
        <w:rPr>
          <w:rFonts w:asciiTheme="minorHAnsi" w:hAnsiTheme="minorHAnsi" w:cstheme="minorHAnsi"/>
          <w:i/>
          <w:color w:val="FF0000"/>
          <w:szCs w:val="24"/>
        </w:rPr>
        <w:t xml:space="preserve"> B</w:t>
      </w:r>
      <w:r w:rsidRPr="00F22FF9">
        <w:rPr>
          <w:rFonts w:asciiTheme="minorHAnsi" w:hAnsiTheme="minorHAnsi" w:cstheme="minorHAnsi"/>
          <w:i/>
          <w:color w:val="FF0000"/>
          <w:szCs w:val="24"/>
        </w:rPr>
        <w:t xml:space="preserve">. </w:t>
      </w:r>
      <w:r w:rsidRPr="00F22FF9">
        <w:rPr>
          <w:rFonts w:asciiTheme="minorHAnsi" w:hAnsiTheme="minorHAnsi" w:cstheme="minorHAnsi"/>
          <w:b/>
          <w:i/>
          <w:color w:val="FF0000"/>
          <w:szCs w:val="24"/>
        </w:rPr>
        <w:t>VOTE</w:t>
      </w:r>
      <w:r w:rsidRPr="00F22FF9">
        <w:rPr>
          <w:rFonts w:asciiTheme="minorHAnsi" w:hAnsiTheme="minorHAnsi" w:cstheme="minorHAnsi"/>
          <w:i/>
          <w:color w:val="FF0000"/>
          <w:szCs w:val="24"/>
        </w:rPr>
        <w:t>: Unanimous Yea.</w:t>
      </w:r>
    </w:p>
    <w:p w:rsidR="001F113A" w:rsidRPr="00226A03" w:rsidRDefault="001F113A" w:rsidP="00560C78">
      <w:pPr>
        <w:pStyle w:val="Heading3"/>
        <w:rPr>
          <w:rFonts w:asciiTheme="minorHAnsi" w:hAnsiTheme="minorHAnsi" w:cstheme="minorHAnsi"/>
        </w:rPr>
      </w:pPr>
      <w:r w:rsidRPr="00226A03">
        <w:rPr>
          <w:rFonts w:asciiTheme="minorHAnsi" w:hAnsiTheme="minorHAnsi" w:cstheme="minorHAnsi"/>
        </w:rPr>
        <w:t>Pass the Basket (district 7</w:t>
      </w:r>
      <w:r w:rsidRPr="00226A03">
        <w:rPr>
          <w:rFonts w:asciiTheme="minorHAnsi" w:hAnsiTheme="minorHAnsi" w:cstheme="minorHAnsi"/>
          <w:vertAlign w:val="superscript"/>
        </w:rPr>
        <w:t>th</w:t>
      </w:r>
      <w:r w:rsidR="00924565" w:rsidRPr="00226A03">
        <w:rPr>
          <w:rFonts w:asciiTheme="minorHAnsi" w:hAnsiTheme="minorHAnsi" w:cstheme="minorHAnsi"/>
        </w:rPr>
        <w:t xml:space="preserve"> </w:t>
      </w:r>
      <w:r w:rsidRPr="00226A03">
        <w:rPr>
          <w:rFonts w:asciiTheme="minorHAnsi" w:hAnsiTheme="minorHAnsi" w:cstheme="minorHAnsi"/>
        </w:rPr>
        <w:t>Tradition)</w:t>
      </w:r>
    </w:p>
    <w:p w:rsidR="001F113A" w:rsidRDefault="001F113A" w:rsidP="00560C78">
      <w:pPr>
        <w:pStyle w:val="Heading3"/>
        <w:rPr>
          <w:rFonts w:asciiTheme="minorHAnsi" w:hAnsiTheme="minorHAnsi" w:cstheme="minorHAnsi"/>
        </w:rPr>
      </w:pPr>
      <w:r w:rsidRPr="00226A03">
        <w:rPr>
          <w:rFonts w:asciiTheme="minorHAnsi" w:hAnsiTheme="minorHAnsi" w:cstheme="minorHAnsi"/>
        </w:rPr>
        <w:t>GSR Report</w:t>
      </w:r>
      <w:r w:rsidR="00DD6EC7" w:rsidRPr="00226A03">
        <w:rPr>
          <w:rFonts w:asciiTheme="minorHAnsi" w:hAnsiTheme="minorHAnsi" w:cstheme="minorHAnsi"/>
        </w:rPr>
        <w:t xml:space="preserve"> Highlight</w:t>
      </w:r>
      <w:r w:rsidRPr="00226A03">
        <w:rPr>
          <w:rFonts w:asciiTheme="minorHAnsi" w:hAnsiTheme="minorHAnsi" w:cstheme="minorHAnsi"/>
        </w:rPr>
        <w:t xml:space="preserve">s </w:t>
      </w:r>
    </w:p>
    <w:p w:rsidR="00AE48F2" w:rsidRDefault="00AE48F2" w:rsidP="00AE48F2">
      <w:pPr>
        <w:rPr>
          <w:rFonts w:asciiTheme="minorHAnsi" w:hAnsiTheme="minorHAnsi" w:cstheme="minorHAnsi"/>
          <w:i/>
        </w:rPr>
      </w:pPr>
      <w:proofErr w:type="gramStart"/>
      <w:r w:rsidRPr="00226A03">
        <w:rPr>
          <w:rFonts w:asciiTheme="minorHAnsi" w:hAnsiTheme="minorHAnsi" w:cstheme="minorHAnsi"/>
          <w:i/>
        </w:rPr>
        <w:t>(If you are a</w:t>
      </w:r>
      <w:r>
        <w:rPr>
          <w:rFonts w:asciiTheme="minorHAnsi" w:hAnsiTheme="minorHAnsi" w:cstheme="minorHAnsi"/>
          <w:i/>
        </w:rPr>
        <w:t xml:space="preserve"> GSR</w:t>
      </w:r>
      <w:r w:rsidRPr="00226A03">
        <w:rPr>
          <w:rFonts w:asciiTheme="minorHAnsi" w:hAnsiTheme="minorHAnsi" w:cstheme="minorHAnsi"/>
          <w:i/>
        </w:rPr>
        <w:t xml:space="preserve"> and not able to make the district meeting, make sure you give your report to your alternate to present</w:t>
      </w:r>
      <w:r>
        <w:rPr>
          <w:rFonts w:asciiTheme="minorHAnsi" w:hAnsiTheme="minorHAnsi" w:cstheme="minorHAnsi"/>
          <w:i/>
        </w:rPr>
        <w:t>, or email it to the Secretary</w:t>
      </w:r>
      <w:r w:rsidRPr="00226A03">
        <w:rPr>
          <w:rFonts w:asciiTheme="minorHAnsi" w:hAnsiTheme="minorHAnsi" w:cstheme="minorHAnsi"/>
          <w:i/>
        </w:rPr>
        <w:t>.)</w:t>
      </w:r>
      <w:proofErr w:type="gramEnd"/>
    </w:p>
    <w:p w:rsidR="00226A03" w:rsidRDefault="00226A03" w:rsidP="00757A44">
      <w:pPr>
        <w:pStyle w:val="ListParagraph"/>
        <w:numPr>
          <w:ilvl w:val="0"/>
          <w:numId w:val="27"/>
        </w:numPr>
        <w:spacing w:after="0"/>
        <w:jc w:val="left"/>
        <w:rPr>
          <w:rFonts w:asciiTheme="minorHAnsi" w:hAnsiTheme="minorHAnsi" w:cstheme="minorHAnsi"/>
          <w:szCs w:val="24"/>
        </w:rPr>
      </w:pPr>
      <w:r w:rsidRPr="005C707C">
        <w:rPr>
          <w:rFonts w:asciiTheme="minorHAnsi" w:hAnsiTheme="minorHAnsi" w:cstheme="minorHAnsi"/>
          <w:szCs w:val="24"/>
        </w:rPr>
        <w:t xml:space="preserve">See </w:t>
      </w:r>
      <w:r w:rsidRPr="005C707C">
        <w:rPr>
          <w:rFonts w:asciiTheme="minorHAnsi" w:hAnsiTheme="minorHAnsi" w:cstheme="minorHAnsi"/>
          <w:i/>
          <w:szCs w:val="24"/>
        </w:rPr>
        <w:t>Groups Represented</w:t>
      </w:r>
      <w:r w:rsidRPr="005C707C">
        <w:rPr>
          <w:rFonts w:asciiTheme="minorHAnsi" w:hAnsiTheme="minorHAnsi" w:cstheme="minorHAnsi"/>
          <w:szCs w:val="24"/>
        </w:rPr>
        <w:t xml:space="preserve"> above.</w:t>
      </w:r>
    </w:p>
    <w:p w:rsidR="00C26BB0" w:rsidRPr="005C707C" w:rsidRDefault="00C26BB0" w:rsidP="00757A44">
      <w:pPr>
        <w:pStyle w:val="ListParagraph"/>
        <w:numPr>
          <w:ilvl w:val="0"/>
          <w:numId w:val="27"/>
        </w:numPr>
        <w:spacing w:after="0"/>
        <w:jc w:val="left"/>
        <w:rPr>
          <w:rFonts w:asciiTheme="minorHAnsi" w:hAnsiTheme="minorHAnsi" w:cstheme="minorHAnsi"/>
          <w:szCs w:val="24"/>
        </w:rPr>
      </w:pPr>
      <w:r w:rsidRPr="00C26BB0">
        <w:rPr>
          <w:rFonts w:asciiTheme="minorHAnsi" w:hAnsiTheme="minorHAnsi" w:cstheme="minorHAnsi"/>
          <w:b/>
          <w:szCs w:val="24"/>
        </w:rPr>
        <w:t>Step Sisters</w:t>
      </w:r>
      <w:r>
        <w:rPr>
          <w:rFonts w:asciiTheme="minorHAnsi" w:hAnsiTheme="minorHAnsi" w:cstheme="minorHAnsi"/>
          <w:szCs w:val="24"/>
        </w:rPr>
        <w:t xml:space="preserve"> is now closed because it never got the support; its collected 7</w:t>
      </w:r>
      <w:r w:rsidRPr="00C26BB0">
        <w:rPr>
          <w:rFonts w:asciiTheme="minorHAnsi" w:hAnsiTheme="minorHAnsi" w:cstheme="minorHAnsi"/>
          <w:szCs w:val="24"/>
          <w:vertAlign w:val="superscript"/>
        </w:rPr>
        <w:t>th</w:t>
      </w:r>
      <w:r>
        <w:rPr>
          <w:rFonts w:asciiTheme="minorHAnsi" w:hAnsiTheme="minorHAnsi" w:cstheme="minorHAnsi"/>
          <w:szCs w:val="24"/>
        </w:rPr>
        <w:t xml:space="preserve"> Tradition has been sent to the District 14 Treasurer.</w:t>
      </w:r>
    </w:p>
    <w:p w:rsidR="00DD6EC7" w:rsidRPr="005C707C" w:rsidRDefault="00DD6EC7" w:rsidP="00757A44">
      <w:pPr>
        <w:pStyle w:val="ListParagraph"/>
        <w:numPr>
          <w:ilvl w:val="0"/>
          <w:numId w:val="27"/>
        </w:numPr>
        <w:spacing w:after="0"/>
        <w:jc w:val="left"/>
        <w:rPr>
          <w:rFonts w:asciiTheme="minorHAnsi" w:hAnsiTheme="minorHAnsi" w:cstheme="minorHAnsi"/>
          <w:szCs w:val="24"/>
        </w:rPr>
      </w:pPr>
      <w:r w:rsidRPr="005C707C">
        <w:rPr>
          <w:rFonts w:asciiTheme="minorHAnsi" w:hAnsiTheme="minorHAnsi" w:cstheme="minorHAnsi"/>
          <w:szCs w:val="24"/>
        </w:rPr>
        <w:t xml:space="preserve">See District Events page at </w:t>
      </w:r>
      <w:hyperlink r:id="rId11" w:history="1">
        <w:r w:rsidRPr="005C707C">
          <w:rPr>
            <w:rStyle w:val="Hyperlink"/>
            <w:rFonts w:asciiTheme="minorHAnsi" w:hAnsiTheme="minorHAnsi" w:cstheme="minorHAnsi"/>
            <w:szCs w:val="24"/>
          </w:rPr>
          <w:t>http://www.district14.info/d14events.htm</w:t>
        </w:r>
      </w:hyperlink>
      <w:r w:rsidRPr="005C707C">
        <w:rPr>
          <w:rFonts w:asciiTheme="minorHAnsi" w:hAnsiTheme="minorHAnsi" w:cstheme="minorHAnsi"/>
          <w:szCs w:val="24"/>
        </w:rPr>
        <w:t xml:space="preserve"> </w:t>
      </w:r>
    </w:p>
    <w:p w:rsidR="00C26BB0" w:rsidRPr="00737517" w:rsidRDefault="00C26BB0" w:rsidP="00C26BB0">
      <w:pPr>
        <w:pStyle w:val="ListParagraph"/>
        <w:numPr>
          <w:ilvl w:val="1"/>
          <w:numId w:val="27"/>
        </w:numPr>
        <w:spacing w:after="0"/>
        <w:rPr>
          <w:rFonts w:asciiTheme="minorHAnsi" w:hAnsiTheme="minorHAnsi"/>
          <w:b/>
          <w:color w:val="0000FF"/>
          <w:szCs w:val="24"/>
        </w:rPr>
      </w:pPr>
      <w:r w:rsidRPr="00737517">
        <w:rPr>
          <w:rFonts w:asciiTheme="minorHAnsi" w:hAnsiTheme="minorHAnsi"/>
          <w:b/>
          <w:color w:val="0000FF"/>
          <w:szCs w:val="24"/>
        </w:rPr>
        <w:t>SUN, 9/</w:t>
      </w:r>
      <w:r w:rsidRPr="00737517">
        <w:rPr>
          <w:rFonts w:asciiTheme="minorHAnsi" w:hAnsiTheme="minorHAnsi"/>
          <w:b/>
          <w:color w:val="0000FF"/>
          <w:szCs w:val="24"/>
        </w:rPr>
        <w:t>3</w:t>
      </w:r>
      <w:r w:rsidRPr="00737517">
        <w:rPr>
          <w:rFonts w:asciiTheme="minorHAnsi" w:hAnsiTheme="minorHAnsi"/>
          <w:b/>
          <w:color w:val="0000FF"/>
          <w:szCs w:val="24"/>
        </w:rPr>
        <w:t xml:space="preserve">; </w:t>
      </w:r>
      <w:r w:rsidRPr="00737517">
        <w:rPr>
          <w:rFonts w:asciiTheme="minorHAnsi" w:hAnsiTheme="minorHAnsi"/>
          <w:b/>
          <w:color w:val="0000FF"/>
          <w:szCs w:val="24"/>
        </w:rPr>
        <w:t>Prosperity Bonfire Meeting</w:t>
      </w:r>
    </w:p>
    <w:p w:rsidR="00C26BB0" w:rsidRPr="005C707C" w:rsidRDefault="00C26BB0" w:rsidP="00C26BB0">
      <w:pPr>
        <w:pStyle w:val="ListParagraph"/>
        <w:numPr>
          <w:ilvl w:val="2"/>
          <w:numId w:val="27"/>
        </w:numPr>
        <w:spacing w:after="0"/>
        <w:rPr>
          <w:rFonts w:asciiTheme="minorHAnsi" w:hAnsiTheme="minorHAnsi"/>
          <w:i/>
          <w:szCs w:val="24"/>
        </w:rPr>
      </w:pPr>
      <w:r>
        <w:rPr>
          <w:rFonts w:asciiTheme="minorHAnsi" w:hAnsiTheme="minorHAnsi"/>
          <w:i/>
          <w:szCs w:val="24"/>
        </w:rPr>
        <w:t>Old Concord</w:t>
      </w:r>
      <w:r w:rsidRPr="005C707C">
        <w:rPr>
          <w:rFonts w:asciiTheme="minorHAnsi" w:hAnsiTheme="minorHAnsi"/>
          <w:i/>
          <w:szCs w:val="24"/>
        </w:rPr>
        <w:t>, PA.</w:t>
      </w:r>
    </w:p>
    <w:p w:rsidR="00C26BB0" w:rsidRPr="005C707C" w:rsidRDefault="00C26BB0" w:rsidP="00C26BB0">
      <w:pPr>
        <w:pStyle w:val="ListParagraph"/>
        <w:numPr>
          <w:ilvl w:val="2"/>
          <w:numId w:val="27"/>
        </w:numPr>
        <w:spacing w:after="0"/>
        <w:rPr>
          <w:rFonts w:asciiTheme="minorHAnsi" w:hAnsiTheme="minorHAnsi"/>
          <w:szCs w:val="24"/>
        </w:rPr>
      </w:pPr>
      <w:r>
        <w:rPr>
          <w:rFonts w:asciiTheme="minorHAnsi" w:hAnsiTheme="minorHAnsi"/>
          <w:szCs w:val="24"/>
        </w:rPr>
        <w:t>Anytime in the afternoon</w:t>
      </w:r>
      <w:r w:rsidRPr="005C707C">
        <w:rPr>
          <w:rFonts w:asciiTheme="minorHAnsi" w:hAnsiTheme="minorHAnsi"/>
          <w:szCs w:val="24"/>
        </w:rPr>
        <w:t xml:space="preserve">; </w:t>
      </w:r>
      <w:r>
        <w:rPr>
          <w:rFonts w:asciiTheme="minorHAnsi" w:hAnsiTheme="minorHAnsi"/>
          <w:szCs w:val="24"/>
        </w:rPr>
        <w:t xml:space="preserve">bonfire meeting at 7; </w:t>
      </w:r>
      <w:r w:rsidRPr="005C707C">
        <w:rPr>
          <w:rFonts w:asciiTheme="minorHAnsi" w:hAnsiTheme="minorHAnsi"/>
          <w:szCs w:val="24"/>
        </w:rPr>
        <w:t>Bring a Covered Dish.</w:t>
      </w:r>
    </w:p>
    <w:p w:rsidR="00906A65" w:rsidRPr="00737517" w:rsidRDefault="00906A65" w:rsidP="00906A65">
      <w:pPr>
        <w:pStyle w:val="ListParagraph"/>
        <w:numPr>
          <w:ilvl w:val="1"/>
          <w:numId w:val="27"/>
        </w:numPr>
        <w:spacing w:after="0"/>
        <w:rPr>
          <w:rFonts w:asciiTheme="minorHAnsi" w:hAnsiTheme="minorHAnsi"/>
          <w:b/>
          <w:color w:val="0000FF"/>
          <w:szCs w:val="24"/>
        </w:rPr>
      </w:pPr>
      <w:r w:rsidRPr="00737517">
        <w:rPr>
          <w:rFonts w:asciiTheme="minorHAnsi" w:hAnsiTheme="minorHAnsi"/>
          <w:b/>
          <w:color w:val="0000FF"/>
          <w:szCs w:val="24"/>
        </w:rPr>
        <w:t>SUN, 9/17; Made It Till Noon Picnic</w:t>
      </w:r>
    </w:p>
    <w:p w:rsidR="00906A65" w:rsidRPr="005C707C" w:rsidRDefault="00906A65" w:rsidP="00C26BB0">
      <w:pPr>
        <w:pStyle w:val="ListParagraph"/>
        <w:numPr>
          <w:ilvl w:val="2"/>
          <w:numId w:val="27"/>
        </w:numPr>
        <w:spacing w:after="0"/>
        <w:rPr>
          <w:rFonts w:asciiTheme="minorHAnsi" w:hAnsiTheme="minorHAnsi"/>
          <w:i/>
          <w:szCs w:val="24"/>
        </w:rPr>
      </w:pPr>
      <w:r w:rsidRPr="005C707C">
        <w:rPr>
          <w:rFonts w:asciiTheme="minorHAnsi" w:hAnsiTheme="minorHAnsi"/>
          <w:i/>
          <w:szCs w:val="24"/>
        </w:rPr>
        <w:t xml:space="preserve">Center Township Park, </w:t>
      </w:r>
      <w:proofErr w:type="spellStart"/>
      <w:r w:rsidRPr="005C707C">
        <w:rPr>
          <w:rFonts w:asciiTheme="minorHAnsi" w:hAnsiTheme="minorHAnsi"/>
          <w:i/>
          <w:szCs w:val="24"/>
        </w:rPr>
        <w:t>Rodgersville</w:t>
      </w:r>
      <w:proofErr w:type="spellEnd"/>
      <w:r w:rsidRPr="005C707C">
        <w:rPr>
          <w:rFonts w:asciiTheme="minorHAnsi" w:hAnsiTheme="minorHAnsi"/>
          <w:i/>
          <w:szCs w:val="24"/>
        </w:rPr>
        <w:t>, PA.</w:t>
      </w:r>
    </w:p>
    <w:p w:rsidR="00906A65" w:rsidRPr="005C707C" w:rsidRDefault="00906A65" w:rsidP="00C26BB0">
      <w:pPr>
        <w:pStyle w:val="ListParagraph"/>
        <w:numPr>
          <w:ilvl w:val="2"/>
          <w:numId w:val="27"/>
        </w:numPr>
        <w:spacing w:after="0"/>
        <w:rPr>
          <w:rFonts w:asciiTheme="minorHAnsi" w:hAnsiTheme="minorHAnsi"/>
          <w:szCs w:val="24"/>
        </w:rPr>
      </w:pPr>
      <w:r w:rsidRPr="005C707C">
        <w:rPr>
          <w:rFonts w:asciiTheme="minorHAnsi" w:hAnsiTheme="minorHAnsi"/>
          <w:szCs w:val="24"/>
        </w:rPr>
        <w:lastRenderedPageBreak/>
        <w:t xml:space="preserve">Noon to 5; Al-Anon Speaker 1:30 PM; AA Speaker 2:30 PM; Main Course &amp; Drinks Provided; Bring a Covered Dish; 50/50, </w:t>
      </w:r>
      <w:proofErr w:type="spellStart"/>
      <w:r w:rsidRPr="005C707C">
        <w:rPr>
          <w:rFonts w:asciiTheme="minorHAnsi" w:hAnsiTheme="minorHAnsi"/>
          <w:szCs w:val="24"/>
        </w:rPr>
        <w:t>Cornhole</w:t>
      </w:r>
      <w:proofErr w:type="spellEnd"/>
      <w:r w:rsidRPr="005C707C">
        <w:rPr>
          <w:rFonts w:asciiTheme="minorHAnsi" w:hAnsiTheme="minorHAnsi"/>
          <w:szCs w:val="24"/>
        </w:rPr>
        <w:t>, &amp; Playground.</w:t>
      </w:r>
    </w:p>
    <w:p w:rsidR="00906A65" w:rsidRPr="005C707C" w:rsidRDefault="00906A65" w:rsidP="00906A65">
      <w:pPr>
        <w:pStyle w:val="ListParagraph"/>
        <w:numPr>
          <w:ilvl w:val="0"/>
          <w:numId w:val="27"/>
        </w:numPr>
        <w:spacing w:after="0"/>
        <w:rPr>
          <w:rFonts w:asciiTheme="minorHAnsi" w:hAnsiTheme="minorHAnsi" w:cstheme="minorHAnsi"/>
          <w:b/>
          <w:color w:val="FF0000"/>
          <w:szCs w:val="24"/>
        </w:rPr>
      </w:pPr>
      <w:r w:rsidRPr="005C707C">
        <w:rPr>
          <w:rFonts w:asciiTheme="minorHAnsi" w:hAnsiTheme="minorHAnsi" w:cstheme="minorHAnsi"/>
          <w:b/>
          <w:i/>
          <w:color w:val="FF0000"/>
          <w:szCs w:val="24"/>
        </w:rPr>
        <w:t>NEEDS SUPPORT</w:t>
      </w:r>
    </w:p>
    <w:p w:rsidR="00C26BB0" w:rsidRPr="00C26BB0" w:rsidRDefault="00C26BB0" w:rsidP="00906A65">
      <w:pPr>
        <w:pStyle w:val="ListParagraph"/>
        <w:numPr>
          <w:ilvl w:val="1"/>
          <w:numId w:val="27"/>
        </w:numPr>
        <w:spacing w:after="0"/>
        <w:rPr>
          <w:rFonts w:asciiTheme="minorHAnsi" w:hAnsiTheme="minorHAnsi" w:cstheme="minorHAnsi"/>
          <w:b/>
          <w:color w:val="FF0000"/>
          <w:szCs w:val="24"/>
        </w:rPr>
      </w:pPr>
      <w:r w:rsidRPr="00C26BB0">
        <w:rPr>
          <w:rFonts w:asciiTheme="minorHAnsi" w:hAnsiTheme="minorHAnsi" w:cstheme="minorHAnsi"/>
          <w:b/>
          <w:i/>
          <w:color w:val="FF0000"/>
          <w:szCs w:val="24"/>
        </w:rPr>
        <w:t>Canonsburg Tuesday Night</w:t>
      </w:r>
      <w:r>
        <w:rPr>
          <w:rFonts w:asciiTheme="minorHAnsi" w:hAnsiTheme="minorHAnsi" w:cstheme="minorHAnsi"/>
          <w:b/>
          <w:color w:val="FF0000"/>
          <w:szCs w:val="24"/>
        </w:rPr>
        <w:t>: Needs literature, talking to Lit Coordinator; HG members.</w:t>
      </w:r>
    </w:p>
    <w:p w:rsidR="00906A65" w:rsidRPr="005C707C" w:rsidRDefault="00906A65" w:rsidP="00906A65">
      <w:pPr>
        <w:pStyle w:val="ListParagraph"/>
        <w:numPr>
          <w:ilvl w:val="1"/>
          <w:numId w:val="27"/>
        </w:numPr>
        <w:spacing w:after="0"/>
        <w:rPr>
          <w:rFonts w:asciiTheme="minorHAnsi" w:hAnsiTheme="minorHAnsi" w:cstheme="minorHAnsi"/>
          <w:b/>
          <w:color w:val="FF0000"/>
          <w:szCs w:val="24"/>
        </w:rPr>
      </w:pPr>
      <w:r w:rsidRPr="005C707C">
        <w:rPr>
          <w:rFonts w:asciiTheme="minorHAnsi" w:hAnsiTheme="minorHAnsi" w:cstheme="minorHAnsi"/>
          <w:b/>
          <w:i/>
          <w:color w:val="FF0000"/>
          <w:szCs w:val="24"/>
        </w:rPr>
        <w:t>Lit on Main</w:t>
      </w:r>
      <w:r w:rsidRPr="005C707C">
        <w:rPr>
          <w:rFonts w:asciiTheme="minorHAnsi" w:hAnsiTheme="minorHAnsi" w:cstheme="minorHAnsi"/>
          <w:b/>
          <w:color w:val="FF0000"/>
          <w:szCs w:val="24"/>
        </w:rPr>
        <w:t>: attendance, HG members.</w:t>
      </w:r>
    </w:p>
    <w:p w:rsidR="00906A65" w:rsidRDefault="00906A65" w:rsidP="00906A65">
      <w:pPr>
        <w:pStyle w:val="ListParagraph"/>
        <w:numPr>
          <w:ilvl w:val="1"/>
          <w:numId w:val="27"/>
        </w:numPr>
        <w:spacing w:after="0"/>
        <w:rPr>
          <w:rFonts w:asciiTheme="minorHAnsi" w:hAnsiTheme="minorHAnsi" w:cstheme="minorHAnsi"/>
          <w:b/>
          <w:color w:val="FF0000"/>
          <w:szCs w:val="24"/>
        </w:rPr>
      </w:pPr>
      <w:r w:rsidRPr="005C707C">
        <w:rPr>
          <w:rFonts w:asciiTheme="minorHAnsi" w:hAnsiTheme="minorHAnsi" w:cstheme="minorHAnsi"/>
          <w:b/>
          <w:i/>
          <w:color w:val="FF0000"/>
          <w:szCs w:val="24"/>
        </w:rPr>
        <w:t>Primary Purpose</w:t>
      </w:r>
      <w:r w:rsidRPr="005C707C">
        <w:rPr>
          <w:rFonts w:asciiTheme="minorHAnsi" w:hAnsiTheme="minorHAnsi" w:cstheme="minorHAnsi"/>
          <w:b/>
          <w:color w:val="FF0000"/>
          <w:szCs w:val="24"/>
        </w:rPr>
        <w:t>: HG members</w:t>
      </w:r>
      <w:r w:rsidR="00C26BB0">
        <w:rPr>
          <w:rFonts w:asciiTheme="minorHAnsi" w:hAnsiTheme="minorHAnsi" w:cstheme="minorHAnsi"/>
          <w:b/>
          <w:color w:val="FF0000"/>
          <w:szCs w:val="24"/>
        </w:rPr>
        <w:t xml:space="preserve"> with good sobriety</w:t>
      </w:r>
      <w:r w:rsidRPr="005C707C">
        <w:rPr>
          <w:rFonts w:asciiTheme="minorHAnsi" w:hAnsiTheme="minorHAnsi" w:cstheme="minorHAnsi"/>
          <w:b/>
          <w:color w:val="FF0000"/>
          <w:szCs w:val="24"/>
        </w:rPr>
        <w:t>.</w:t>
      </w:r>
    </w:p>
    <w:p w:rsidR="00C26BB0" w:rsidRPr="005C707C" w:rsidRDefault="00C26BB0" w:rsidP="00906A65">
      <w:pPr>
        <w:pStyle w:val="ListParagraph"/>
        <w:numPr>
          <w:ilvl w:val="1"/>
          <w:numId w:val="27"/>
        </w:numPr>
        <w:spacing w:after="0"/>
        <w:rPr>
          <w:rFonts w:asciiTheme="minorHAnsi" w:hAnsiTheme="minorHAnsi" w:cstheme="minorHAnsi"/>
          <w:b/>
          <w:color w:val="FF0000"/>
          <w:szCs w:val="24"/>
        </w:rPr>
      </w:pPr>
      <w:r>
        <w:rPr>
          <w:rFonts w:asciiTheme="minorHAnsi" w:hAnsiTheme="minorHAnsi" w:cstheme="minorHAnsi"/>
          <w:b/>
          <w:i/>
          <w:color w:val="FF0000"/>
          <w:szCs w:val="24"/>
        </w:rPr>
        <w:t>TNT</w:t>
      </w:r>
      <w:r w:rsidRPr="00C26BB0">
        <w:rPr>
          <w:rFonts w:asciiTheme="minorHAnsi" w:hAnsiTheme="minorHAnsi" w:cstheme="minorHAnsi"/>
          <w:b/>
          <w:color w:val="FF0000"/>
          <w:szCs w:val="24"/>
        </w:rPr>
        <w:t>:</w:t>
      </w:r>
      <w:r>
        <w:rPr>
          <w:rFonts w:asciiTheme="minorHAnsi" w:hAnsiTheme="minorHAnsi" w:cstheme="minorHAnsi"/>
          <w:b/>
          <w:color w:val="FF0000"/>
          <w:szCs w:val="24"/>
        </w:rPr>
        <w:t xml:space="preserve"> HG members.</w:t>
      </w:r>
    </w:p>
    <w:p w:rsidR="00226A03" w:rsidRPr="00226A03" w:rsidRDefault="00226A03" w:rsidP="00226A03">
      <w:pPr>
        <w:pStyle w:val="Heading3"/>
        <w:rPr>
          <w:rFonts w:asciiTheme="minorHAnsi" w:hAnsiTheme="minorHAnsi" w:cstheme="minorHAnsi"/>
        </w:rPr>
      </w:pPr>
      <w:proofErr w:type="gramStart"/>
      <w:r w:rsidRPr="00226A03">
        <w:rPr>
          <w:rFonts w:asciiTheme="minorHAnsi" w:hAnsiTheme="minorHAnsi" w:cstheme="minorHAnsi"/>
        </w:rPr>
        <w:t>Officer &amp;</w:t>
      </w:r>
      <w:proofErr w:type="gramEnd"/>
      <w:r w:rsidRPr="00226A03">
        <w:rPr>
          <w:rFonts w:asciiTheme="minorHAnsi" w:hAnsiTheme="minorHAnsi" w:cstheme="minorHAnsi"/>
        </w:rPr>
        <w:t xml:space="preserve"> Coordinator Reports</w:t>
      </w:r>
    </w:p>
    <w:p w:rsidR="00165FEA" w:rsidRDefault="00226A03" w:rsidP="00226A03">
      <w:pPr>
        <w:rPr>
          <w:rFonts w:asciiTheme="minorHAnsi" w:hAnsiTheme="minorHAnsi" w:cstheme="minorHAnsi"/>
          <w:i/>
        </w:rPr>
      </w:pPr>
      <w:r w:rsidRPr="00226A03">
        <w:rPr>
          <w:rFonts w:asciiTheme="minorHAnsi" w:hAnsiTheme="minorHAnsi" w:cstheme="minorHAnsi"/>
          <w:i/>
        </w:rPr>
        <w:t>(If you are an officer</w:t>
      </w:r>
      <w:r w:rsidR="00AE48F2">
        <w:rPr>
          <w:rFonts w:asciiTheme="minorHAnsi" w:hAnsiTheme="minorHAnsi" w:cstheme="minorHAnsi"/>
          <w:i/>
        </w:rPr>
        <w:t xml:space="preserve"> or coordinator</w:t>
      </w:r>
      <w:r w:rsidRPr="00226A03">
        <w:rPr>
          <w:rFonts w:asciiTheme="minorHAnsi" w:hAnsiTheme="minorHAnsi" w:cstheme="minorHAnsi"/>
          <w:i/>
        </w:rPr>
        <w:t xml:space="preserve"> and not able to make the district meeting, make sure you give your report to your alternate or someone else to present</w:t>
      </w:r>
      <w:r w:rsidR="00AE48F2">
        <w:rPr>
          <w:rFonts w:asciiTheme="minorHAnsi" w:hAnsiTheme="minorHAnsi" w:cstheme="minorHAnsi"/>
          <w:i/>
        </w:rPr>
        <w:t>, or email it to the Secretary</w:t>
      </w:r>
      <w:r w:rsidRPr="00226A03">
        <w:rPr>
          <w:rFonts w:asciiTheme="minorHAnsi" w:hAnsiTheme="minorHAnsi" w:cstheme="minorHAnsi"/>
          <w:i/>
        </w:rPr>
        <w:t>.)</w:t>
      </w:r>
    </w:p>
    <w:p w:rsidR="00226A03" w:rsidRDefault="00226A03" w:rsidP="00E643E9">
      <w:pPr>
        <w:pStyle w:val="Heading4"/>
        <w:rPr>
          <w:rFonts w:asciiTheme="minorHAnsi" w:hAnsiTheme="minorHAnsi" w:cstheme="minorHAnsi"/>
        </w:rPr>
      </w:pPr>
      <w:r w:rsidRPr="00226A03">
        <w:rPr>
          <w:rFonts w:asciiTheme="minorHAnsi" w:hAnsiTheme="minorHAnsi" w:cstheme="minorHAnsi"/>
        </w:rPr>
        <w:t>DCM</w:t>
      </w:r>
    </w:p>
    <w:p w:rsidR="00165FEA" w:rsidRPr="00165FEA" w:rsidRDefault="00165FEA" w:rsidP="00165FEA">
      <w:pPr>
        <w:pStyle w:val="ListParagraph"/>
        <w:numPr>
          <w:ilvl w:val="0"/>
          <w:numId w:val="25"/>
        </w:numPr>
        <w:spacing w:after="0"/>
      </w:pPr>
      <w:r w:rsidRPr="00165FEA">
        <w:rPr>
          <w:rFonts w:asciiTheme="minorHAnsi" w:hAnsiTheme="minorHAnsi"/>
        </w:rPr>
        <w:t>No report; just listening.</w:t>
      </w:r>
    </w:p>
    <w:p w:rsidR="00226A03" w:rsidRDefault="00226A03" w:rsidP="00226A03">
      <w:pPr>
        <w:pStyle w:val="Heading4"/>
        <w:rPr>
          <w:rFonts w:asciiTheme="minorHAnsi" w:hAnsiTheme="minorHAnsi" w:cstheme="minorHAnsi"/>
        </w:rPr>
      </w:pPr>
      <w:r w:rsidRPr="00226A03">
        <w:rPr>
          <w:rFonts w:asciiTheme="minorHAnsi" w:hAnsiTheme="minorHAnsi" w:cstheme="minorHAnsi"/>
        </w:rPr>
        <w:t>Treatment</w:t>
      </w:r>
      <w:r w:rsidR="00DD5BA4">
        <w:rPr>
          <w:rFonts w:asciiTheme="minorHAnsi" w:hAnsiTheme="minorHAnsi" w:cstheme="minorHAnsi"/>
        </w:rPr>
        <w:t xml:space="preserve"> (absent)</w:t>
      </w:r>
    </w:p>
    <w:p w:rsidR="00DD5BA4" w:rsidRDefault="00DD5BA4" w:rsidP="00DD5BA4">
      <w:pPr>
        <w:pStyle w:val="ListParagraph"/>
        <w:numPr>
          <w:ilvl w:val="0"/>
          <w:numId w:val="29"/>
        </w:numPr>
        <w:rPr>
          <w:rFonts w:asciiTheme="minorHAnsi" w:hAnsiTheme="minorHAnsi" w:cstheme="minorHAnsi"/>
        </w:rPr>
      </w:pPr>
      <w:r w:rsidRPr="00DD5BA4">
        <w:rPr>
          <w:rFonts w:asciiTheme="minorHAnsi" w:hAnsiTheme="minorHAnsi" w:cstheme="minorHAnsi"/>
        </w:rPr>
        <w:t xml:space="preserve">Absent due to </w:t>
      </w:r>
      <w:r>
        <w:rPr>
          <w:rFonts w:asciiTheme="minorHAnsi" w:hAnsiTheme="minorHAnsi" w:cstheme="minorHAnsi"/>
        </w:rPr>
        <w:t xml:space="preserve">motorcycle accident; our thoughts and prayers are with you, </w:t>
      </w:r>
      <w:proofErr w:type="spellStart"/>
      <w:r>
        <w:rPr>
          <w:rFonts w:asciiTheme="minorHAnsi" w:hAnsiTheme="minorHAnsi" w:cstheme="minorHAnsi"/>
        </w:rPr>
        <w:t>Dani</w:t>
      </w:r>
      <w:proofErr w:type="spellEnd"/>
      <w:r>
        <w:rPr>
          <w:rFonts w:asciiTheme="minorHAnsi" w:hAnsiTheme="minorHAnsi" w:cstheme="minorHAnsi"/>
        </w:rPr>
        <w:t>!</w:t>
      </w:r>
    </w:p>
    <w:p w:rsidR="00165FEA" w:rsidRPr="00DD5BA4" w:rsidRDefault="00165FEA" w:rsidP="00DD5BA4">
      <w:pPr>
        <w:pStyle w:val="ListParagraph"/>
        <w:numPr>
          <w:ilvl w:val="0"/>
          <w:numId w:val="29"/>
        </w:numPr>
        <w:rPr>
          <w:rFonts w:asciiTheme="minorHAnsi" w:hAnsiTheme="minorHAnsi" w:cstheme="minorHAnsi"/>
        </w:rPr>
      </w:pPr>
      <w:r>
        <w:rPr>
          <w:rFonts w:asciiTheme="minorHAnsi" w:hAnsiTheme="minorHAnsi" w:cstheme="minorHAnsi"/>
        </w:rPr>
        <w:t xml:space="preserve">Do we need an Alt for Treatment to meet our commitments while </w:t>
      </w:r>
      <w:proofErr w:type="spellStart"/>
      <w:r>
        <w:rPr>
          <w:rFonts w:asciiTheme="minorHAnsi" w:hAnsiTheme="minorHAnsi" w:cstheme="minorHAnsi"/>
        </w:rPr>
        <w:t>Dani</w:t>
      </w:r>
      <w:proofErr w:type="spellEnd"/>
      <w:r>
        <w:rPr>
          <w:rFonts w:asciiTheme="minorHAnsi" w:hAnsiTheme="minorHAnsi" w:cstheme="minorHAnsi"/>
        </w:rPr>
        <w:t xml:space="preserve"> is laid up? John H will get in touch with her.</w:t>
      </w:r>
    </w:p>
    <w:p w:rsidR="0056568D" w:rsidRPr="00226A03" w:rsidRDefault="0056568D" w:rsidP="0056568D">
      <w:pPr>
        <w:pStyle w:val="Heading4"/>
        <w:rPr>
          <w:rFonts w:asciiTheme="minorHAnsi" w:hAnsiTheme="minorHAnsi" w:cstheme="minorHAnsi"/>
        </w:rPr>
      </w:pPr>
      <w:r w:rsidRPr="00226A03">
        <w:rPr>
          <w:rFonts w:asciiTheme="minorHAnsi" w:hAnsiTheme="minorHAnsi" w:cstheme="minorHAnsi"/>
        </w:rPr>
        <w:t>Corrections</w:t>
      </w:r>
    </w:p>
    <w:p w:rsidR="0056568D" w:rsidRDefault="0056568D" w:rsidP="0056568D">
      <w:pPr>
        <w:pStyle w:val="ListParagraph"/>
        <w:numPr>
          <w:ilvl w:val="0"/>
          <w:numId w:val="30"/>
        </w:numPr>
        <w:rPr>
          <w:rFonts w:asciiTheme="minorHAnsi" w:hAnsiTheme="minorHAnsi" w:cstheme="minorHAnsi"/>
        </w:rPr>
      </w:pPr>
      <w:r w:rsidRPr="00226A03">
        <w:rPr>
          <w:rFonts w:asciiTheme="minorHAnsi" w:hAnsiTheme="minorHAnsi" w:cstheme="minorHAnsi"/>
        </w:rPr>
        <w:t xml:space="preserve">Need men </w:t>
      </w:r>
      <w:r w:rsidR="00AE48F2">
        <w:rPr>
          <w:rFonts w:asciiTheme="minorHAnsi" w:hAnsiTheme="minorHAnsi" w:cstheme="minorHAnsi"/>
        </w:rPr>
        <w:t xml:space="preserve">and women </w:t>
      </w:r>
      <w:r w:rsidRPr="00226A03">
        <w:rPr>
          <w:rFonts w:asciiTheme="minorHAnsi" w:hAnsiTheme="minorHAnsi" w:cstheme="minorHAnsi"/>
        </w:rPr>
        <w:t>to volunteer for Washington County jail; 2 years sobriety, 2 years off paper.</w:t>
      </w:r>
    </w:p>
    <w:p w:rsidR="00AE48F2" w:rsidRPr="00C86484" w:rsidRDefault="00AE48F2" w:rsidP="00AE48F2">
      <w:pPr>
        <w:pStyle w:val="ListParagraph"/>
        <w:numPr>
          <w:ilvl w:val="0"/>
          <w:numId w:val="30"/>
        </w:numPr>
        <w:rPr>
          <w:rFonts w:asciiTheme="minorHAnsi" w:hAnsiTheme="minorHAnsi" w:cstheme="minorHAnsi"/>
          <w:b/>
        </w:rPr>
      </w:pPr>
      <w:r w:rsidRPr="00C86484">
        <w:rPr>
          <w:rFonts w:asciiTheme="minorHAnsi" w:hAnsiTheme="minorHAnsi" w:cstheme="minorHAnsi"/>
          <w:b/>
        </w:rPr>
        <w:t>GUEST SPEAKER (Sue H)</w:t>
      </w:r>
    </w:p>
    <w:p w:rsidR="00C26BB0" w:rsidRDefault="00C26BB0" w:rsidP="00AE48F2">
      <w:pPr>
        <w:pStyle w:val="ListParagraph"/>
        <w:numPr>
          <w:ilvl w:val="1"/>
          <w:numId w:val="30"/>
        </w:numPr>
        <w:rPr>
          <w:rFonts w:asciiTheme="minorHAnsi" w:hAnsiTheme="minorHAnsi" w:cstheme="minorHAnsi"/>
        </w:rPr>
      </w:pPr>
      <w:r>
        <w:rPr>
          <w:rFonts w:asciiTheme="minorHAnsi" w:hAnsiTheme="minorHAnsi" w:cstheme="minorHAnsi"/>
        </w:rPr>
        <w:t>Asked to do corrections with around one year of sobriety, and she was never in prison… and has been doing it for 20 years.</w:t>
      </w:r>
    </w:p>
    <w:p w:rsidR="00C26BB0" w:rsidRDefault="00C26BB0" w:rsidP="00AE48F2">
      <w:pPr>
        <w:pStyle w:val="ListParagraph"/>
        <w:numPr>
          <w:ilvl w:val="1"/>
          <w:numId w:val="30"/>
        </w:numPr>
        <w:rPr>
          <w:rFonts w:asciiTheme="minorHAnsi" w:hAnsiTheme="minorHAnsi" w:cstheme="minorHAnsi"/>
        </w:rPr>
      </w:pPr>
      <w:r>
        <w:rPr>
          <w:rFonts w:asciiTheme="minorHAnsi" w:hAnsiTheme="minorHAnsi" w:cstheme="minorHAnsi"/>
        </w:rPr>
        <w:t>Started at SCI Fayette (men), did 20 years, stepped down… and got asked to start same thing up at SCI Greene (women).</w:t>
      </w:r>
    </w:p>
    <w:p w:rsidR="00AE48F2" w:rsidRPr="00AE48F2" w:rsidRDefault="00AE48F2" w:rsidP="00AE48F2">
      <w:pPr>
        <w:pStyle w:val="ListParagraph"/>
        <w:numPr>
          <w:ilvl w:val="1"/>
          <w:numId w:val="30"/>
        </w:numPr>
        <w:rPr>
          <w:rFonts w:asciiTheme="minorHAnsi" w:hAnsiTheme="minorHAnsi" w:cstheme="minorHAnsi"/>
        </w:rPr>
      </w:pPr>
      <w:r>
        <w:rPr>
          <w:rFonts w:asciiTheme="minorHAnsi" w:hAnsiTheme="minorHAnsi" w:cstheme="minorHAnsi"/>
        </w:rPr>
        <w:t>GCCF</w:t>
      </w:r>
      <w:r w:rsidRPr="00AE48F2">
        <w:rPr>
          <w:rFonts w:asciiTheme="minorHAnsi" w:hAnsiTheme="minorHAnsi" w:cstheme="minorHAnsi"/>
        </w:rPr>
        <w:t xml:space="preserve"> (men’s) need</w:t>
      </w:r>
      <w:r>
        <w:rPr>
          <w:rFonts w:asciiTheme="minorHAnsi" w:hAnsiTheme="minorHAnsi" w:cstheme="minorHAnsi"/>
        </w:rPr>
        <w:t>s</w:t>
      </w:r>
      <w:r w:rsidRPr="00AE48F2">
        <w:rPr>
          <w:rFonts w:asciiTheme="minorHAnsi" w:hAnsiTheme="minorHAnsi" w:cstheme="minorHAnsi"/>
        </w:rPr>
        <w:t xml:space="preserve"> support</w:t>
      </w:r>
      <w:r w:rsidR="00C26BB0">
        <w:rPr>
          <w:rFonts w:asciiTheme="minorHAnsi" w:hAnsiTheme="minorHAnsi" w:cstheme="minorHAnsi"/>
        </w:rPr>
        <w:t>;</w:t>
      </w:r>
      <w:r w:rsidRPr="00AE48F2">
        <w:rPr>
          <w:rFonts w:asciiTheme="minorHAnsi" w:hAnsiTheme="minorHAnsi" w:cstheme="minorHAnsi"/>
        </w:rPr>
        <w:t xml:space="preserve"> looking for people to come in and share their story.</w:t>
      </w:r>
    </w:p>
    <w:p w:rsidR="00AE48F2" w:rsidRPr="00AE48F2" w:rsidRDefault="00AE48F2" w:rsidP="00AE48F2">
      <w:pPr>
        <w:pStyle w:val="ListParagraph"/>
        <w:numPr>
          <w:ilvl w:val="1"/>
          <w:numId w:val="30"/>
        </w:numPr>
        <w:rPr>
          <w:rFonts w:asciiTheme="minorHAnsi" w:hAnsiTheme="minorHAnsi" w:cstheme="minorHAnsi"/>
        </w:rPr>
      </w:pPr>
      <w:r w:rsidRPr="00AE48F2">
        <w:rPr>
          <w:rFonts w:asciiTheme="minorHAnsi" w:hAnsiTheme="minorHAnsi" w:cstheme="minorHAnsi"/>
        </w:rPr>
        <w:t>2,000 inmates in jail</w:t>
      </w:r>
      <w:r>
        <w:rPr>
          <w:rFonts w:asciiTheme="minorHAnsi" w:hAnsiTheme="minorHAnsi" w:cstheme="minorHAnsi"/>
        </w:rPr>
        <w:t>;</w:t>
      </w:r>
      <w:r w:rsidRPr="00AE48F2">
        <w:rPr>
          <w:rFonts w:asciiTheme="minorHAnsi" w:hAnsiTheme="minorHAnsi" w:cstheme="minorHAnsi"/>
        </w:rPr>
        <w:t xml:space="preserve"> meetings get up to 20 people</w:t>
      </w:r>
      <w:r>
        <w:rPr>
          <w:rFonts w:asciiTheme="minorHAnsi" w:hAnsiTheme="minorHAnsi" w:cstheme="minorHAnsi"/>
        </w:rPr>
        <w:t>, which is</w:t>
      </w:r>
      <w:r w:rsidRPr="00AE48F2">
        <w:rPr>
          <w:rFonts w:asciiTheme="minorHAnsi" w:hAnsiTheme="minorHAnsi" w:cstheme="minorHAnsi"/>
        </w:rPr>
        <w:t xml:space="preserve"> considered a crowd.</w:t>
      </w:r>
    </w:p>
    <w:p w:rsidR="00AE48F2" w:rsidRPr="00AE48F2" w:rsidRDefault="00AE48F2" w:rsidP="00AE48F2">
      <w:pPr>
        <w:pStyle w:val="ListParagraph"/>
        <w:numPr>
          <w:ilvl w:val="1"/>
          <w:numId w:val="30"/>
        </w:numPr>
        <w:rPr>
          <w:rFonts w:asciiTheme="minorHAnsi" w:hAnsiTheme="minorHAnsi" w:cstheme="minorHAnsi"/>
        </w:rPr>
      </w:pPr>
      <w:r w:rsidRPr="00AE48F2">
        <w:rPr>
          <w:rFonts w:asciiTheme="minorHAnsi" w:hAnsiTheme="minorHAnsi" w:cstheme="minorHAnsi"/>
        </w:rPr>
        <w:t>Meetings in the jails are structured the same way as most AA meetings.</w:t>
      </w:r>
    </w:p>
    <w:p w:rsidR="00AE48F2" w:rsidRPr="00AE48F2" w:rsidRDefault="00AE48F2" w:rsidP="00AE48F2">
      <w:pPr>
        <w:pStyle w:val="ListParagraph"/>
        <w:numPr>
          <w:ilvl w:val="1"/>
          <w:numId w:val="30"/>
        </w:numPr>
        <w:rPr>
          <w:rFonts w:asciiTheme="minorHAnsi" w:hAnsiTheme="minorHAnsi" w:cstheme="minorHAnsi"/>
        </w:rPr>
      </w:pPr>
      <w:r w:rsidRPr="00AE48F2">
        <w:rPr>
          <w:rFonts w:asciiTheme="minorHAnsi" w:hAnsiTheme="minorHAnsi" w:cstheme="minorHAnsi"/>
        </w:rPr>
        <w:t xml:space="preserve">You must have 2 years of sobriety, and 2 years off paper to volunteer. HOWEVER, you don’t need 2 years to volunteer for </w:t>
      </w:r>
      <w:proofErr w:type="gramStart"/>
      <w:r w:rsidRPr="00737517">
        <w:rPr>
          <w:rFonts w:asciiTheme="minorHAnsi" w:hAnsiTheme="minorHAnsi" w:cstheme="minorHAnsi"/>
          <w:b/>
          <w:color w:val="0000FF"/>
        </w:rPr>
        <w:t>Bridging</w:t>
      </w:r>
      <w:proofErr w:type="gramEnd"/>
      <w:r w:rsidRPr="00AE48F2">
        <w:rPr>
          <w:rFonts w:asciiTheme="minorHAnsi" w:hAnsiTheme="minorHAnsi" w:cstheme="minorHAnsi"/>
          <w:b/>
          <w:color w:val="0000FF"/>
        </w:rPr>
        <w:t xml:space="preserve"> the Gap</w:t>
      </w:r>
      <w:r w:rsidRPr="00AE48F2">
        <w:rPr>
          <w:rFonts w:asciiTheme="minorHAnsi" w:hAnsiTheme="minorHAnsi" w:cstheme="minorHAnsi"/>
        </w:rPr>
        <w:t xml:space="preserve">, in which </w:t>
      </w:r>
      <w:r>
        <w:rPr>
          <w:rFonts w:asciiTheme="minorHAnsi" w:hAnsiTheme="minorHAnsi" w:cstheme="minorHAnsi"/>
        </w:rPr>
        <w:t xml:space="preserve">case </w:t>
      </w:r>
      <w:r w:rsidRPr="00AE48F2">
        <w:rPr>
          <w:rFonts w:asciiTheme="minorHAnsi" w:hAnsiTheme="minorHAnsi" w:cstheme="minorHAnsi"/>
        </w:rPr>
        <w:t>you might be responsible for helping an inmate making the transition from the jail to the public AA program.</w:t>
      </w:r>
    </w:p>
    <w:p w:rsidR="00AE48F2" w:rsidRDefault="00AE48F2" w:rsidP="00AE48F2">
      <w:pPr>
        <w:pStyle w:val="ListParagraph"/>
        <w:numPr>
          <w:ilvl w:val="1"/>
          <w:numId w:val="30"/>
        </w:numPr>
        <w:rPr>
          <w:rFonts w:asciiTheme="minorHAnsi" w:hAnsiTheme="minorHAnsi" w:cstheme="minorHAnsi"/>
        </w:rPr>
      </w:pPr>
      <w:r w:rsidRPr="00AE48F2">
        <w:rPr>
          <w:rFonts w:asciiTheme="minorHAnsi" w:hAnsiTheme="minorHAnsi" w:cstheme="minorHAnsi"/>
        </w:rPr>
        <w:t xml:space="preserve">First week of the month in </w:t>
      </w:r>
      <w:r>
        <w:rPr>
          <w:rFonts w:asciiTheme="minorHAnsi" w:hAnsiTheme="minorHAnsi" w:cstheme="minorHAnsi"/>
        </w:rPr>
        <w:t>GCCF</w:t>
      </w:r>
      <w:r w:rsidRPr="00AE48F2">
        <w:rPr>
          <w:rFonts w:asciiTheme="minorHAnsi" w:hAnsiTheme="minorHAnsi" w:cstheme="minorHAnsi"/>
        </w:rPr>
        <w:t xml:space="preserve"> jail is a discussion meeting, 2</w:t>
      </w:r>
      <w:r w:rsidRPr="00AE48F2">
        <w:rPr>
          <w:rFonts w:asciiTheme="minorHAnsi" w:hAnsiTheme="minorHAnsi" w:cstheme="minorHAnsi"/>
          <w:vertAlign w:val="superscript"/>
        </w:rPr>
        <w:t>nd</w:t>
      </w:r>
      <w:r>
        <w:rPr>
          <w:rFonts w:asciiTheme="minorHAnsi" w:hAnsiTheme="minorHAnsi" w:cstheme="minorHAnsi"/>
        </w:rPr>
        <w:t xml:space="preserve"> </w:t>
      </w:r>
      <w:r w:rsidRPr="00AE48F2">
        <w:rPr>
          <w:rFonts w:asciiTheme="minorHAnsi" w:hAnsiTheme="minorHAnsi" w:cstheme="minorHAnsi"/>
        </w:rPr>
        <w:t>week is a big book study, 3</w:t>
      </w:r>
      <w:r w:rsidRPr="00AE48F2">
        <w:rPr>
          <w:rFonts w:asciiTheme="minorHAnsi" w:hAnsiTheme="minorHAnsi" w:cstheme="minorHAnsi"/>
          <w:vertAlign w:val="superscript"/>
        </w:rPr>
        <w:t>rd</w:t>
      </w:r>
      <w:r>
        <w:rPr>
          <w:rFonts w:asciiTheme="minorHAnsi" w:hAnsiTheme="minorHAnsi" w:cstheme="minorHAnsi"/>
        </w:rPr>
        <w:t xml:space="preserve"> </w:t>
      </w:r>
      <w:r w:rsidRPr="00AE48F2">
        <w:rPr>
          <w:rFonts w:asciiTheme="minorHAnsi" w:hAnsiTheme="minorHAnsi" w:cstheme="minorHAnsi"/>
        </w:rPr>
        <w:t>week is a discussion, and the 4</w:t>
      </w:r>
      <w:r w:rsidRPr="00AE48F2">
        <w:rPr>
          <w:rFonts w:asciiTheme="minorHAnsi" w:hAnsiTheme="minorHAnsi" w:cstheme="minorHAnsi"/>
          <w:vertAlign w:val="superscript"/>
        </w:rPr>
        <w:t>th</w:t>
      </w:r>
      <w:r>
        <w:rPr>
          <w:rFonts w:asciiTheme="minorHAnsi" w:hAnsiTheme="minorHAnsi" w:cstheme="minorHAnsi"/>
        </w:rPr>
        <w:t xml:space="preserve"> </w:t>
      </w:r>
      <w:r w:rsidR="00C26BB0">
        <w:rPr>
          <w:rFonts w:asciiTheme="minorHAnsi" w:hAnsiTheme="minorHAnsi" w:cstheme="minorHAnsi"/>
        </w:rPr>
        <w:t>week is a big book study; inmates chair this meeting.</w:t>
      </w:r>
    </w:p>
    <w:p w:rsidR="00C26BB0" w:rsidRDefault="00C26BB0" w:rsidP="00AE48F2">
      <w:pPr>
        <w:pStyle w:val="ListParagraph"/>
        <w:numPr>
          <w:ilvl w:val="1"/>
          <w:numId w:val="30"/>
        </w:numPr>
        <w:rPr>
          <w:rFonts w:asciiTheme="minorHAnsi" w:hAnsiTheme="minorHAnsi" w:cstheme="minorHAnsi"/>
        </w:rPr>
      </w:pPr>
      <w:r>
        <w:rPr>
          <w:rFonts w:asciiTheme="minorHAnsi" w:hAnsiTheme="minorHAnsi" w:cstheme="minorHAnsi"/>
        </w:rPr>
        <w:t>Just like any other AA meeting, just inside the walls. Try it out. This is the first time some of these people have ever talked about feelings.</w:t>
      </w:r>
    </w:p>
    <w:p w:rsidR="00C26BB0" w:rsidRDefault="00C26BB0" w:rsidP="00AE48F2">
      <w:pPr>
        <w:pStyle w:val="ListParagraph"/>
        <w:numPr>
          <w:ilvl w:val="1"/>
          <w:numId w:val="30"/>
        </w:numPr>
        <w:rPr>
          <w:rFonts w:asciiTheme="minorHAnsi" w:hAnsiTheme="minorHAnsi" w:cstheme="minorHAnsi"/>
        </w:rPr>
      </w:pPr>
      <w:r>
        <w:rPr>
          <w:rFonts w:asciiTheme="minorHAnsi" w:hAnsiTheme="minorHAnsi" w:cstheme="minorHAnsi"/>
        </w:rPr>
        <w:t>It takes a little time to get cleared for correctional facilities, anywhere from 4 to 6 weeks, so volunteer now.</w:t>
      </w:r>
    </w:p>
    <w:p w:rsidR="00C26BB0" w:rsidRDefault="00C26BB0" w:rsidP="00AE48F2">
      <w:pPr>
        <w:pStyle w:val="ListParagraph"/>
        <w:numPr>
          <w:ilvl w:val="1"/>
          <w:numId w:val="30"/>
        </w:numPr>
        <w:rPr>
          <w:rFonts w:asciiTheme="minorHAnsi" w:hAnsiTheme="minorHAnsi" w:cstheme="minorHAnsi"/>
        </w:rPr>
      </w:pPr>
      <w:r>
        <w:rPr>
          <w:rFonts w:asciiTheme="minorHAnsi" w:hAnsiTheme="minorHAnsi" w:cstheme="minorHAnsi"/>
        </w:rPr>
        <w:lastRenderedPageBreak/>
        <w:t>Helps show how AA can help us with what’s going on in our lives, whether we’re inside or outside the walls.</w:t>
      </w:r>
    </w:p>
    <w:p w:rsidR="00C26BB0" w:rsidRDefault="00C26BB0" w:rsidP="00AE48F2">
      <w:pPr>
        <w:pStyle w:val="ListParagraph"/>
        <w:numPr>
          <w:ilvl w:val="1"/>
          <w:numId w:val="30"/>
        </w:numPr>
        <w:rPr>
          <w:rFonts w:asciiTheme="minorHAnsi" w:hAnsiTheme="minorHAnsi" w:cstheme="minorHAnsi"/>
        </w:rPr>
      </w:pPr>
      <w:r w:rsidRPr="00C26BB0">
        <w:rPr>
          <w:rFonts w:asciiTheme="minorHAnsi" w:hAnsiTheme="minorHAnsi" w:cstheme="minorHAnsi"/>
          <w:b/>
        </w:rPr>
        <w:t>KCB</w:t>
      </w:r>
      <w:r>
        <w:rPr>
          <w:rFonts w:asciiTheme="minorHAnsi" w:hAnsiTheme="minorHAnsi" w:cstheme="minorHAnsi"/>
        </w:rPr>
        <w:t xml:space="preserve"> = Keep Coming Back</w:t>
      </w:r>
    </w:p>
    <w:p w:rsidR="00C26BB0" w:rsidRDefault="00C26BB0" w:rsidP="00AE48F2">
      <w:pPr>
        <w:pStyle w:val="ListParagraph"/>
        <w:numPr>
          <w:ilvl w:val="1"/>
          <w:numId w:val="30"/>
        </w:numPr>
        <w:rPr>
          <w:rFonts w:asciiTheme="minorHAnsi" w:hAnsiTheme="minorHAnsi" w:cstheme="minorHAnsi"/>
        </w:rPr>
      </w:pPr>
      <w:r w:rsidRPr="00C26BB0">
        <w:rPr>
          <w:rFonts w:asciiTheme="minorHAnsi" w:hAnsiTheme="minorHAnsi" w:cstheme="minorHAnsi"/>
        </w:rPr>
        <w:t xml:space="preserve">If not off-paper, get involved with </w:t>
      </w:r>
      <w:proofErr w:type="gramStart"/>
      <w:r w:rsidRPr="00737517">
        <w:rPr>
          <w:rFonts w:asciiTheme="minorHAnsi" w:hAnsiTheme="minorHAnsi" w:cstheme="minorHAnsi"/>
          <w:b/>
          <w:color w:val="0000FF"/>
        </w:rPr>
        <w:t>Bridging</w:t>
      </w:r>
      <w:proofErr w:type="gramEnd"/>
      <w:r w:rsidRPr="00737517">
        <w:rPr>
          <w:rFonts w:asciiTheme="minorHAnsi" w:hAnsiTheme="minorHAnsi" w:cstheme="minorHAnsi"/>
          <w:b/>
          <w:color w:val="0000FF"/>
        </w:rPr>
        <w:t xml:space="preserve"> the Gap</w:t>
      </w:r>
      <w:r w:rsidRPr="00C26BB0">
        <w:rPr>
          <w:rFonts w:asciiTheme="minorHAnsi" w:hAnsiTheme="minorHAnsi" w:cstheme="minorHAnsi"/>
        </w:rPr>
        <w:t xml:space="preserve">, </w:t>
      </w:r>
      <w:r>
        <w:rPr>
          <w:rFonts w:asciiTheme="minorHAnsi" w:hAnsiTheme="minorHAnsi" w:cstheme="minorHAnsi"/>
        </w:rPr>
        <w:t>to help people coming out when they come you your home group</w:t>
      </w:r>
      <w:r w:rsidRPr="00C26BB0">
        <w:rPr>
          <w:rFonts w:asciiTheme="minorHAnsi" w:hAnsiTheme="minorHAnsi" w:cstheme="minorHAnsi"/>
        </w:rPr>
        <w:t>.</w:t>
      </w:r>
    </w:p>
    <w:p w:rsidR="00C26BB0" w:rsidRPr="00C26BB0" w:rsidRDefault="00C26BB0" w:rsidP="00AE48F2">
      <w:pPr>
        <w:pStyle w:val="ListParagraph"/>
        <w:numPr>
          <w:ilvl w:val="1"/>
          <w:numId w:val="30"/>
        </w:numPr>
        <w:rPr>
          <w:rFonts w:asciiTheme="minorHAnsi" w:hAnsiTheme="minorHAnsi" w:cstheme="minorHAnsi"/>
        </w:rPr>
      </w:pPr>
      <w:r>
        <w:rPr>
          <w:rFonts w:asciiTheme="minorHAnsi" w:hAnsiTheme="minorHAnsi" w:cstheme="minorHAnsi"/>
        </w:rPr>
        <w:t xml:space="preserve">Also, corrections correspondence can be helpful; Corey interjected that some guys in the </w:t>
      </w:r>
      <w:proofErr w:type="spellStart"/>
      <w:r w:rsidRPr="00737517">
        <w:rPr>
          <w:rFonts w:asciiTheme="minorHAnsi" w:hAnsiTheme="minorHAnsi" w:cstheme="minorHAnsi"/>
          <w:b/>
          <w:color w:val="0000FF"/>
        </w:rPr>
        <w:t>BtG</w:t>
      </w:r>
      <w:proofErr w:type="spellEnd"/>
      <w:r w:rsidRPr="00737517">
        <w:rPr>
          <w:rFonts w:asciiTheme="minorHAnsi" w:hAnsiTheme="minorHAnsi" w:cstheme="minorHAnsi"/>
          <w:color w:val="0000FF"/>
        </w:rPr>
        <w:t xml:space="preserve"> </w:t>
      </w:r>
      <w:r>
        <w:rPr>
          <w:rFonts w:asciiTheme="minorHAnsi" w:hAnsiTheme="minorHAnsi" w:cstheme="minorHAnsi"/>
        </w:rPr>
        <w:t>program are mailing guys in SCI Green.</w:t>
      </w:r>
    </w:p>
    <w:p w:rsidR="0056568D" w:rsidRPr="00226A03" w:rsidRDefault="0056568D" w:rsidP="0056568D">
      <w:pPr>
        <w:pStyle w:val="Heading4"/>
        <w:rPr>
          <w:rFonts w:asciiTheme="minorHAnsi" w:hAnsiTheme="minorHAnsi" w:cstheme="minorHAnsi"/>
        </w:rPr>
      </w:pPr>
      <w:r w:rsidRPr="00226A03">
        <w:rPr>
          <w:rFonts w:asciiTheme="minorHAnsi" w:hAnsiTheme="minorHAnsi" w:cstheme="minorHAnsi"/>
        </w:rPr>
        <w:t>CPC/PI</w:t>
      </w:r>
      <w:r w:rsidR="00907B99">
        <w:rPr>
          <w:rFonts w:asciiTheme="minorHAnsi" w:hAnsiTheme="minorHAnsi" w:cstheme="minorHAnsi"/>
        </w:rPr>
        <w:t xml:space="preserve"> (absent)</w:t>
      </w:r>
    </w:p>
    <w:p w:rsidR="0056568D" w:rsidRPr="00226A03" w:rsidRDefault="00907B99" w:rsidP="0056568D">
      <w:pPr>
        <w:pStyle w:val="ListParagraph"/>
        <w:numPr>
          <w:ilvl w:val="0"/>
          <w:numId w:val="29"/>
        </w:numPr>
        <w:rPr>
          <w:rFonts w:asciiTheme="minorHAnsi" w:hAnsiTheme="minorHAnsi" w:cstheme="minorHAnsi"/>
        </w:rPr>
      </w:pPr>
      <w:r>
        <w:rPr>
          <w:rFonts w:asciiTheme="minorHAnsi" w:hAnsiTheme="minorHAnsi" w:cstheme="minorHAnsi"/>
        </w:rPr>
        <w:t>Absent on a service commitment</w:t>
      </w:r>
      <w:r w:rsidR="0056568D" w:rsidRPr="00226A03">
        <w:rPr>
          <w:rFonts w:asciiTheme="minorHAnsi" w:hAnsiTheme="minorHAnsi" w:cstheme="minorHAnsi"/>
        </w:rPr>
        <w:t>.</w:t>
      </w:r>
    </w:p>
    <w:p w:rsidR="0056568D" w:rsidRPr="00165FEA" w:rsidRDefault="00907B99" w:rsidP="0056568D">
      <w:pPr>
        <w:pStyle w:val="ListParagraph"/>
        <w:numPr>
          <w:ilvl w:val="0"/>
          <w:numId w:val="29"/>
        </w:numPr>
        <w:rPr>
          <w:rFonts w:asciiTheme="minorHAnsi" w:hAnsiTheme="minorHAnsi" w:cstheme="minorHAnsi"/>
        </w:rPr>
      </w:pPr>
      <w:r>
        <w:rPr>
          <w:rFonts w:asciiTheme="minorHAnsi" w:hAnsiTheme="minorHAnsi" w:cstheme="minorHAnsi"/>
        </w:rPr>
        <w:t>Still looking for a replacement</w:t>
      </w:r>
      <w:r w:rsidR="0056568D" w:rsidRPr="00226A03">
        <w:rPr>
          <w:rFonts w:asciiTheme="minorHAnsi" w:hAnsiTheme="minorHAnsi" w:cstheme="minorHAnsi"/>
          <w:i/>
        </w:rPr>
        <w:t>.</w:t>
      </w:r>
    </w:p>
    <w:p w:rsidR="00165FEA" w:rsidRPr="00165FEA" w:rsidRDefault="00165FEA" w:rsidP="0056568D">
      <w:pPr>
        <w:pStyle w:val="ListParagraph"/>
        <w:numPr>
          <w:ilvl w:val="0"/>
          <w:numId w:val="29"/>
        </w:numPr>
        <w:rPr>
          <w:rFonts w:asciiTheme="minorHAnsi" w:hAnsiTheme="minorHAnsi" w:cstheme="minorHAnsi"/>
        </w:rPr>
      </w:pPr>
      <w:r w:rsidRPr="00165FEA">
        <w:rPr>
          <w:rFonts w:asciiTheme="minorHAnsi" w:hAnsiTheme="minorHAnsi" w:cstheme="minorHAnsi"/>
        </w:rPr>
        <w:t>Thomas</w:t>
      </w:r>
      <w:r>
        <w:rPr>
          <w:rFonts w:asciiTheme="minorHAnsi" w:hAnsiTheme="minorHAnsi" w:cstheme="minorHAnsi"/>
        </w:rPr>
        <w:t xml:space="preserve"> S reports the Washington Care Center needs lit.</w:t>
      </w:r>
    </w:p>
    <w:p w:rsidR="00AE0E0E" w:rsidRPr="00226A03" w:rsidRDefault="00AE0E0E" w:rsidP="00AE0E0E">
      <w:pPr>
        <w:pStyle w:val="Heading4"/>
        <w:rPr>
          <w:rFonts w:asciiTheme="minorHAnsi" w:hAnsiTheme="minorHAnsi" w:cstheme="minorHAnsi"/>
        </w:rPr>
      </w:pPr>
      <w:r>
        <w:rPr>
          <w:rFonts w:asciiTheme="minorHAnsi" w:hAnsiTheme="minorHAnsi" w:cstheme="minorHAnsi"/>
        </w:rPr>
        <w:t xml:space="preserve">Alt </w:t>
      </w:r>
      <w:r w:rsidRPr="00226A03">
        <w:rPr>
          <w:rFonts w:asciiTheme="minorHAnsi" w:hAnsiTheme="minorHAnsi" w:cstheme="minorHAnsi"/>
        </w:rPr>
        <w:t>CPC/PI</w:t>
      </w:r>
    </w:p>
    <w:p w:rsidR="00AE0E0E" w:rsidRPr="00AE0E0E" w:rsidRDefault="00AE0E0E" w:rsidP="00AE0E0E">
      <w:pPr>
        <w:pStyle w:val="ListParagraph"/>
        <w:numPr>
          <w:ilvl w:val="0"/>
          <w:numId w:val="29"/>
        </w:numPr>
        <w:rPr>
          <w:rFonts w:asciiTheme="minorHAnsi" w:hAnsiTheme="minorHAnsi" w:cstheme="minorHAnsi"/>
        </w:rPr>
      </w:pPr>
      <w:r w:rsidRPr="00AE0E0E">
        <w:rPr>
          <w:rFonts w:asciiTheme="minorHAnsi" w:hAnsiTheme="minorHAnsi" w:cstheme="minorHAnsi"/>
        </w:rPr>
        <w:t xml:space="preserve">Unable to step up to </w:t>
      </w:r>
      <w:proofErr w:type="gramStart"/>
      <w:r w:rsidRPr="00AE0E0E">
        <w:rPr>
          <w:rFonts w:asciiTheme="minorHAnsi" w:hAnsiTheme="minorHAnsi" w:cstheme="minorHAnsi"/>
        </w:rPr>
        <w:t>be</w:t>
      </w:r>
      <w:proofErr w:type="gramEnd"/>
      <w:r w:rsidRPr="00AE0E0E">
        <w:rPr>
          <w:rFonts w:asciiTheme="minorHAnsi" w:hAnsiTheme="minorHAnsi" w:cstheme="minorHAnsi"/>
        </w:rPr>
        <w:t xml:space="preserve"> CPC/PI.</w:t>
      </w:r>
    </w:p>
    <w:p w:rsidR="00AE0E0E" w:rsidRPr="00AE0E0E" w:rsidRDefault="00AE0E0E" w:rsidP="00AE0E0E">
      <w:pPr>
        <w:pStyle w:val="ListParagraph"/>
        <w:numPr>
          <w:ilvl w:val="0"/>
          <w:numId w:val="29"/>
        </w:numPr>
        <w:rPr>
          <w:rFonts w:asciiTheme="minorHAnsi" w:hAnsiTheme="minorHAnsi" w:cstheme="minorHAnsi"/>
        </w:rPr>
      </w:pPr>
      <w:r w:rsidRPr="00AE0E0E">
        <w:rPr>
          <w:rFonts w:asciiTheme="minorHAnsi" w:hAnsiTheme="minorHAnsi" w:cstheme="minorHAnsi"/>
        </w:rPr>
        <w:t>Went to magistrates’ office and gave pamphlets for Waynesburg Rain Day and for the Oxford House.</w:t>
      </w:r>
    </w:p>
    <w:p w:rsidR="00AE0E0E" w:rsidRDefault="00AE0E0E" w:rsidP="00AE0E0E">
      <w:pPr>
        <w:pStyle w:val="ListParagraph"/>
        <w:numPr>
          <w:ilvl w:val="0"/>
          <w:numId w:val="29"/>
        </w:numPr>
        <w:rPr>
          <w:rFonts w:asciiTheme="minorHAnsi" w:hAnsiTheme="minorHAnsi" w:cstheme="minorHAnsi"/>
        </w:rPr>
      </w:pPr>
      <w:r w:rsidRPr="00AE0E0E">
        <w:rPr>
          <w:rFonts w:asciiTheme="minorHAnsi" w:hAnsiTheme="minorHAnsi" w:cstheme="minorHAnsi"/>
        </w:rPr>
        <w:t>Pamphlets on sponsorship were passed around for GSRs to bring back to their home</w:t>
      </w:r>
      <w:r w:rsidR="00737517">
        <w:rPr>
          <w:rFonts w:asciiTheme="minorHAnsi" w:hAnsiTheme="minorHAnsi" w:cstheme="minorHAnsi"/>
        </w:rPr>
        <w:t xml:space="preserve"> </w:t>
      </w:r>
      <w:r w:rsidRPr="00AE0E0E">
        <w:rPr>
          <w:rFonts w:asciiTheme="minorHAnsi" w:hAnsiTheme="minorHAnsi" w:cstheme="minorHAnsi"/>
        </w:rPr>
        <w:t>groups.</w:t>
      </w:r>
    </w:p>
    <w:p w:rsidR="00165FEA" w:rsidRPr="00AE0E0E" w:rsidRDefault="00165FEA" w:rsidP="00AE0E0E">
      <w:pPr>
        <w:pStyle w:val="ListParagraph"/>
        <w:numPr>
          <w:ilvl w:val="0"/>
          <w:numId w:val="29"/>
        </w:numPr>
        <w:rPr>
          <w:rFonts w:asciiTheme="minorHAnsi" w:hAnsiTheme="minorHAnsi" w:cstheme="minorHAnsi"/>
        </w:rPr>
      </w:pPr>
      <w:r>
        <w:rPr>
          <w:rFonts w:asciiTheme="minorHAnsi" w:hAnsiTheme="minorHAnsi" w:cstheme="minorHAnsi"/>
        </w:rPr>
        <w:t>CPC/PI left literature at Waynesburg churches that they deemed inappropriate, so returned it to Alt.</w:t>
      </w:r>
    </w:p>
    <w:p w:rsidR="00E643E9" w:rsidRPr="00226A03" w:rsidRDefault="00E643E9" w:rsidP="00E643E9">
      <w:pPr>
        <w:pStyle w:val="Heading4"/>
        <w:rPr>
          <w:rFonts w:asciiTheme="minorHAnsi" w:hAnsiTheme="minorHAnsi" w:cstheme="minorHAnsi"/>
        </w:rPr>
      </w:pPr>
      <w:r w:rsidRPr="00226A03">
        <w:rPr>
          <w:rFonts w:asciiTheme="minorHAnsi" w:hAnsiTheme="minorHAnsi" w:cstheme="minorHAnsi"/>
        </w:rPr>
        <w:t>Literature</w:t>
      </w:r>
    </w:p>
    <w:p w:rsidR="00226A03" w:rsidRDefault="00226A03" w:rsidP="00226A03">
      <w:pPr>
        <w:pStyle w:val="ListParagraph"/>
        <w:numPr>
          <w:ilvl w:val="1"/>
          <w:numId w:val="37"/>
        </w:numPr>
        <w:spacing w:after="0"/>
        <w:contextualSpacing w:val="0"/>
        <w:jc w:val="left"/>
        <w:rPr>
          <w:rFonts w:asciiTheme="minorHAnsi" w:hAnsiTheme="minorHAnsi"/>
          <w:szCs w:val="24"/>
        </w:rPr>
      </w:pPr>
      <w:r w:rsidRPr="005602F9">
        <w:rPr>
          <w:rFonts w:asciiTheme="minorHAnsi" w:hAnsiTheme="minorHAnsi"/>
          <w:b/>
          <w:szCs w:val="24"/>
        </w:rPr>
        <w:t xml:space="preserve">Literature </w:t>
      </w:r>
      <w:r w:rsidR="005602F9" w:rsidRPr="005602F9">
        <w:rPr>
          <w:rFonts w:asciiTheme="minorHAnsi" w:hAnsiTheme="minorHAnsi"/>
          <w:b/>
          <w:szCs w:val="24"/>
        </w:rPr>
        <w:t>R</w:t>
      </w:r>
      <w:r w:rsidRPr="005602F9">
        <w:rPr>
          <w:rFonts w:asciiTheme="minorHAnsi" w:hAnsiTheme="minorHAnsi"/>
          <w:b/>
          <w:szCs w:val="24"/>
        </w:rPr>
        <w:t>eport</w:t>
      </w:r>
      <w:r w:rsidRPr="00ED2F6E">
        <w:rPr>
          <w:rFonts w:asciiTheme="minorHAnsi" w:hAnsiTheme="minorHAnsi"/>
          <w:szCs w:val="24"/>
        </w:rPr>
        <w:t xml:space="preserve"> emailed </w:t>
      </w:r>
      <w:r w:rsidR="00907B99">
        <w:rPr>
          <w:rFonts w:asciiTheme="minorHAnsi" w:hAnsiTheme="minorHAnsi"/>
          <w:szCs w:val="24"/>
        </w:rPr>
        <w:t>8</w:t>
      </w:r>
      <w:r w:rsidRPr="00ED2F6E">
        <w:rPr>
          <w:rFonts w:asciiTheme="minorHAnsi" w:hAnsiTheme="minorHAnsi"/>
          <w:szCs w:val="24"/>
        </w:rPr>
        <w:t>/</w:t>
      </w:r>
      <w:r w:rsidR="00907B99">
        <w:rPr>
          <w:rFonts w:asciiTheme="minorHAnsi" w:hAnsiTheme="minorHAnsi"/>
          <w:szCs w:val="24"/>
        </w:rPr>
        <w:t>1</w:t>
      </w:r>
      <w:r>
        <w:rPr>
          <w:rFonts w:asciiTheme="minorHAnsi" w:hAnsiTheme="minorHAnsi"/>
          <w:szCs w:val="24"/>
        </w:rPr>
        <w:t>.</w:t>
      </w:r>
    </w:p>
    <w:p w:rsidR="00907B99" w:rsidRDefault="00907B99" w:rsidP="00226A03">
      <w:pPr>
        <w:pStyle w:val="ListParagraph"/>
        <w:numPr>
          <w:ilvl w:val="1"/>
          <w:numId w:val="37"/>
        </w:numPr>
        <w:spacing w:after="0"/>
        <w:contextualSpacing w:val="0"/>
        <w:jc w:val="left"/>
        <w:rPr>
          <w:rFonts w:asciiTheme="minorHAnsi" w:hAnsiTheme="minorHAnsi"/>
          <w:szCs w:val="24"/>
        </w:rPr>
      </w:pPr>
      <w:r>
        <w:rPr>
          <w:rFonts w:asciiTheme="minorHAnsi" w:hAnsiTheme="minorHAnsi"/>
          <w:szCs w:val="24"/>
        </w:rPr>
        <w:t>Literature was</w:t>
      </w:r>
      <w:r w:rsidRPr="00907B99">
        <w:rPr>
          <w:rFonts w:asciiTheme="minorHAnsi" w:hAnsiTheme="minorHAnsi"/>
          <w:szCs w:val="24"/>
        </w:rPr>
        <w:t xml:space="preserve"> available for sale</w:t>
      </w:r>
      <w:r w:rsidR="00165FEA">
        <w:rPr>
          <w:rFonts w:asciiTheme="minorHAnsi" w:hAnsiTheme="minorHAnsi"/>
          <w:szCs w:val="24"/>
        </w:rPr>
        <w:t>, but there were zero new orders in July</w:t>
      </w:r>
      <w:r w:rsidRPr="00907B99">
        <w:rPr>
          <w:rFonts w:asciiTheme="minorHAnsi" w:hAnsiTheme="minorHAnsi"/>
          <w:szCs w:val="24"/>
        </w:rPr>
        <w:t>.</w:t>
      </w:r>
    </w:p>
    <w:p w:rsidR="00AE48F2" w:rsidRDefault="00AE48F2" w:rsidP="00AE48F2">
      <w:pPr>
        <w:pStyle w:val="ListParagraph"/>
        <w:numPr>
          <w:ilvl w:val="2"/>
          <w:numId w:val="37"/>
        </w:numPr>
        <w:spacing w:after="0"/>
        <w:contextualSpacing w:val="0"/>
        <w:jc w:val="left"/>
        <w:rPr>
          <w:rFonts w:asciiTheme="minorHAnsi" w:hAnsiTheme="minorHAnsi"/>
          <w:szCs w:val="24"/>
        </w:rPr>
      </w:pPr>
      <w:r>
        <w:rPr>
          <w:rFonts w:asciiTheme="minorHAnsi" w:hAnsiTheme="minorHAnsi"/>
          <w:szCs w:val="24"/>
        </w:rPr>
        <w:t>The “Yellow Card” on Safety in AA not yet available</w:t>
      </w:r>
      <w:r w:rsidR="00165FEA">
        <w:rPr>
          <w:rFonts w:asciiTheme="minorHAnsi" w:hAnsiTheme="minorHAnsi"/>
          <w:szCs w:val="24"/>
        </w:rPr>
        <w:t xml:space="preserve">; Chad U reports that a slide of it will appear in the Summer </w:t>
      </w:r>
      <w:r w:rsidR="00165FEA" w:rsidRPr="00165FEA">
        <w:rPr>
          <w:rFonts w:asciiTheme="minorHAnsi" w:hAnsiTheme="minorHAnsi"/>
          <w:i/>
          <w:szCs w:val="24"/>
        </w:rPr>
        <w:t>Seeds of Service</w:t>
      </w:r>
      <w:r>
        <w:rPr>
          <w:rFonts w:asciiTheme="minorHAnsi" w:hAnsiTheme="minorHAnsi"/>
          <w:szCs w:val="24"/>
        </w:rPr>
        <w:t>.</w:t>
      </w:r>
    </w:p>
    <w:p w:rsidR="00AE48F2" w:rsidRPr="00907B99" w:rsidRDefault="00AE48F2" w:rsidP="00226A03">
      <w:pPr>
        <w:pStyle w:val="ListParagraph"/>
        <w:numPr>
          <w:ilvl w:val="1"/>
          <w:numId w:val="37"/>
        </w:numPr>
        <w:spacing w:after="0"/>
        <w:contextualSpacing w:val="0"/>
        <w:jc w:val="left"/>
        <w:rPr>
          <w:rFonts w:asciiTheme="minorHAnsi" w:hAnsiTheme="minorHAnsi"/>
          <w:szCs w:val="24"/>
        </w:rPr>
      </w:pPr>
      <w:r>
        <w:rPr>
          <w:rFonts w:asciiTheme="minorHAnsi" w:hAnsiTheme="minorHAnsi"/>
          <w:szCs w:val="24"/>
        </w:rPr>
        <w:t>Does anyone want to order Literature to pick up at the District 14 Picnic on 8/20?</w:t>
      </w:r>
      <w:r w:rsidR="00165FEA">
        <w:rPr>
          <w:rFonts w:asciiTheme="minorHAnsi" w:hAnsiTheme="minorHAnsi"/>
          <w:szCs w:val="24"/>
        </w:rPr>
        <w:t xml:space="preserve"> Needs to get to his order minimum ASA to get literature in before the picnic</w:t>
      </w:r>
    </w:p>
    <w:p w:rsidR="001E13D6" w:rsidRPr="00226A03" w:rsidRDefault="001E13D6" w:rsidP="001E13D6">
      <w:pPr>
        <w:pStyle w:val="Heading4"/>
        <w:rPr>
          <w:rFonts w:asciiTheme="minorHAnsi" w:hAnsiTheme="minorHAnsi" w:cstheme="minorHAnsi"/>
        </w:rPr>
      </w:pPr>
      <w:r w:rsidRPr="00226A03">
        <w:rPr>
          <w:rFonts w:asciiTheme="minorHAnsi" w:hAnsiTheme="minorHAnsi" w:cstheme="minorHAnsi"/>
        </w:rPr>
        <w:t>Treasurer</w:t>
      </w:r>
    </w:p>
    <w:p w:rsidR="001E13D6" w:rsidRDefault="001E13D6" w:rsidP="00757A44">
      <w:pPr>
        <w:pStyle w:val="ListParagraph"/>
        <w:numPr>
          <w:ilvl w:val="0"/>
          <w:numId w:val="25"/>
        </w:numPr>
        <w:spacing w:after="0"/>
        <w:jc w:val="left"/>
        <w:rPr>
          <w:rFonts w:asciiTheme="minorHAnsi" w:hAnsiTheme="minorHAnsi" w:cstheme="minorHAnsi"/>
          <w:szCs w:val="24"/>
        </w:rPr>
      </w:pPr>
      <w:r w:rsidRPr="00226A03">
        <w:rPr>
          <w:rFonts w:asciiTheme="minorHAnsi" w:hAnsiTheme="minorHAnsi" w:cstheme="minorHAnsi"/>
          <w:szCs w:val="24"/>
        </w:rPr>
        <w:t xml:space="preserve">See </w:t>
      </w:r>
      <w:r w:rsidRPr="00226A03">
        <w:rPr>
          <w:rFonts w:asciiTheme="minorHAnsi" w:hAnsiTheme="minorHAnsi" w:cstheme="minorHAnsi"/>
          <w:b/>
          <w:i/>
          <w:szCs w:val="24"/>
        </w:rPr>
        <w:t>Treasurer’s Report</w:t>
      </w:r>
      <w:r w:rsidRPr="00226A03">
        <w:rPr>
          <w:rFonts w:asciiTheme="minorHAnsi" w:hAnsiTheme="minorHAnsi" w:cstheme="minorHAnsi"/>
          <w:szCs w:val="24"/>
        </w:rPr>
        <w:t xml:space="preserve"> sent </w:t>
      </w:r>
      <w:r w:rsidR="00B51094">
        <w:rPr>
          <w:rFonts w:asciiTheme="minorHAnsi" w:hAnsiTheme="minorHAnsi" w:cstheme="minorHAnsi"/>
          <w:szCs w:val="24"/>
        </w:rPr>
        <w:t>7/</w:t>
      </w:r>
      <w:r w:rsidR="00907B99">
        <w:rPr>
          <w:rFonts w:asciiTheme="minorHAnsi" w:hAnsiTheme="minorHAnsi" w:cstheme="minorHAnsi"/>
          <w:szCs w:val="24"/>
        </w:rPr>
        <w:t>30</w:t>
      </w:r>
      <w:r w:rsidRPr="00226A03">
        <w:rPr>
          <w:rFonts w:asciiTheme="minorHAnsi" w:hAnsiTheme="minorHAnsi" w:cstheme="minorHAnsi"/>
          <w:szCs w:val="24"/>
        </w:rPr>
        <w:t>.</w:t>
      </w:r>
    </w:p>
    <w:p w:rsidR="00165FEA" w:rsidRDefault="00165FEA" w:rsidP="00757A44">
      <w:pPr>
        <w:pStyle w:val="ListParagraph"/>
        <w:numPr>
          <w:ilvl w:val="0"/>
          <w:numId w:val="25"/>
        </w:numPr>
        <w:spacing w:after="0"/>
        <w:jc w:val="left"/>
        <w:rPr>
          <w:rFonts w:asciiTheme="minorHAnsi" w:hAnsiTheme="minorHAnsi" w:cstheme="minorHAnsi"/>
          <w:szCs w:val="24"/>
        </w:rPr>
      </w:pPr>
      <w:r>
        <w:rPr>
          <w:rFonts w:asciiTheme="minorHAnsi" w:hAnsiTheme="minorHAnsi" w:cstheme="minorHAnsi"/>
          <w:szCs w:val="24"/>
        </w:rPr>
        <w:t>One question: who and when are we supposed to pay for the Central Office answering service? Answer: call the Pittsburgh Central Office during business hours.</w:t>
      </w:r>
    </w:p>
    <w:p w:rsidR="00C86484" w:rsidRPr="00C86484" w:rsidRDefault="00C86484" w:rsidP="00C86484">
      <w:pPr>
        <w:pStyle w:val="ListParagraph"/>
        <w:numPr>
          <w:ilvl w:val="0"/>
          <w:numId w:val="25"/>
        </w:numPr>
        <w:spacing w:after="0"/>
        <w:rPr>
          <w:rFonts w:asciiTheme="minorHAnsi" w:hAnsiTheme="minorHAnsi"/>
        </w:rPr>
      </w:pPr>
      <w:r w:rsidRPr="00C86484">
        <w:rPr>
          <w:rFonts w:asciiTheme="minorHAnsi" w:hAnsiTheme="minorHAnsi"/>
        </w:rPr>
        <w:t xml:space="preserve">Treasurer won’t be at the </w:t>
      </w:r>
      <w:r>
        <w:rPr>
          <w:rFonts w:asciiTheme="minorHAnsi" w:hAnsiTheme="minorHAnsi"/>
        </w:rPr>
        <w:t xml:space="preserve">September </w:t>
      </w:r>
      <w:r w:rsidRPr="00C86484">
        <w:rPr>
          <w:rFonts w:asciiTheme="minorHAnsi" w:hAnsiTheme="minorHAnsi"/>
        </w:rPr>
        <w:t xml:space="preserve">district meeting because of Cook Forest, and will not be at the picnic because </w:t>
      </w:r>
      <w:proofErr w:type="gramStart"/>
      <w:r w:rsidRPr="00C86484">
        <w:rPr>
          <w:rFonts w:asciiTheme="minorHAnsi" w:hAnsiTheme="minorHAnsi"/>
        </w:rPr>
        <w:t xml:space="preserve">of a </w:t>
      </w:r>
      <w:r w:rsidR="00165FEA">
        <w:rPr>
          <w:rFonts w:asciiTheme="minorHAnsi" w:hAnsiTheme="minorHAnsi"/>
        </w:rPr>
        <w:t>Steps</w:t>
      </w:r>
      <w:proofErr w:type="gramEnd"/>
      <w:r w:rsidR="00165FEA">
        <w:rPr>
          <w:rFonts w:asciiTheme="minorHAnsi" w:hAnsiTheme="minorHAnsi"/>
        </w:rPr>
        <w:t xml:space="preserve"> Inside </w:t>
      </w:r>
      <w:r w:rsidRPr="00C86484">
        <w:rPr>
          <w:rFonts w:asciiTheme="minorHAnsi" w:hAnsiTheme="minorHAnsi"/>
        </w:rPr>
        <w:t>spiritual retreat.</w:t>
      </w:r>
    </w:p>
    <w:p w:rsidR="00C86484" w:rsidRPr="00C86484" w:rsidRDefault="00C86484" w:rsidP="00C86484">
      <w:pPr>
        <w:pStyle w:val="ListParagraph"/>
        <w:numPr>
          <w:ilvl w:val="0"/>
          <w:numId w:val="25"/>
        </w:numPr>
        <w:spacing w:after="0"/>
        <w:rPr>
          <w:rFonts w:asciiTheme="minorHAnsi" w:hAnsiTheme="minorHAnsi"/>
        </w:rPr>
      </w:pPr>
      <w:r w:rsidRPr="00C86484">
        <w:rPr>
          <w:rFonts w:asciiTheme="minorHAnsi" w:hAnsiTheme="minorHAnsi"/>
        </w:rPr>
        <w:t>If you have money to donate</w:t>
      </w:r>
      <w:r>
        <w:rPr>
          <w:rFonts w:asciiTheme="minorHAnsi" w:hAnsiTheme="minorHAnsi"/>
        </w:rPr>
        <w:t xml:space="preserve">, </w:t>
      </w:r>
      <w:r w:rsidRPr="00C86484">
        <w:rPr>
          <w:rFonts w:asciiTheme="minorHAnsi" w:hAnsiTheme="minorHAnsi"/>
        </w:rPr>
        <w:t xml:space="preserve">mail Malcolm the check with your address and he will send you </w:t>
      </w:r>
      <w:r>
        <w:rPr>
          <w:rFonts w:asciiTheme="minorHAnsi" w:hAnsiTheme="minorHAnsi"/>
        </w:rPr>
        <w:t xml:space="preserve">a </w:t>
      </w:r>
      <w:r w:rsidRPr="00C86484">
        <w:rPr>
          <w:rFonts w:asciiTheme="minorHAnsi" w:hAnsiTheme="minorHAnsi"/>
        </w:rPr>
        <w:t>receipt.</w:t>
      </w:r>
    </w:p>
    <w:p w:rsidR="00B51094" w:rsidRDefault="00B51094" w:rsidP="00B51094">
      <w:pPr>
        <w:pStyle w:val="Heading4"/>
        <w:rPr>
          <w:rFonts w:asciiTheme="minorHAnsi" w:hAnsiTheme="minorHAnsi" w:cstheme="minorHAnsi"/>
        </w:rPr>
      </w:pPr>
      <w:r w:rsidRPr="00226A03">
        <w:rPr>
          <w:rFonts w:asciiTheme="minorHAnsi" w:hAnsiTheme="minorHAnsi" w:cstheme="minorHAnsi"/>
        </w:rPr>
        <w:t>Alt DCM</w:t>
      </w:r>
    </w:p>
    <w:p w:rsidR="00165FEA" w:rsidRPr="00C86484" w:rsidRDefault="00165FEA" w:rsidP="00165FEA">
      <w:pPr>
        <w:pStyle w:val="ListParagraph"/>
        <w:numPr>
          <w:ilvl w:val="0"/>
          <w:numId w:val="25"/>
        </w:numPr>
        <w:spacing w:after="0"/>
        <w:rPr>
          <w:rFonts w:asciiTheme="minorHAnsi" w:hAnsiTheme="minorHAnsi"/>
        </w:rPr>
      </w:pPr>
      <w:r>
        <w:rPr>
          <w:rFonts w:asciiTheme="minorHAnsi" w:hAnsiTheme="minorHAnsi"/>
        </w:rPr>
        <w:t xml:space="preserve">It’s important to announce district activities, the district meeting, </w:t>
      </w:r>
      <w:r>
        <w:rPr>
          <w:rFonts w:asciiTheme="minorHAnsi" w:hAnsiTheme="minorHAnsi"/>
        </w:rPr>
        <w:t>service opportunities in our GSR reports each week; many AAs unaware this level of service exists.</w:t>
      </w:r>
    </w:p>
    <w:p w:rsidR="00090EA5" w:rsidRDefault="00090EA5" w:rsidP="00090EA5">
      <w:pPr>
        <w:pStyle w:val="ListParagraph"/>
        <w:numPr>
          <w:ilvl w:val="0"/>
          <w:numId w:val="25"/>
        </w:numPr>
        <w:spacing w:after="0"/>
        <w:rPr>
          <w:rFonts w:asciiTheme="minorHAnsi" w:hAnsiTheme="minorHAnsi"/>
        </w:rPr>
      </w:pPr>
      <w:r>
        <w:rPr>
          <w:rFonts w:asciiTheme="minorHAnsi" w:hAnsiTheme="minorHAnsi"/>
        </w:rPr>
        <w:lastRenderedPageBreak/>
        <w:t>Some of the meetings she’s attended that seemed to be in trouble and not well-attended, some of these are increasing in attendance; there seems to be an ebb and flow.</w:t>
      </w:r>
    </w:p>
    <w:p w:rsidR="00165FEA" w:rsidRDefault="00165FEA" w:rsidP="00165FEA">
      <w:pPr>
        <w:pStyle w:val="ListParagraph"/>
        <w:numPr>
          <w:ilvl w:val="0"/>
          <w:numId w:val="25"/>
        </w:numPr>
        <w:spacing w:after="0"/>
        <w:rPr>
          <w:rFonts w:asciiTheme="minorHAnsi" w:hAnsiTheme="minorHAnsi"/>
        </w:rPr>
      </w:pPr>
      <w:bookmarkStart w:id="0" w:name="_GoBack"/>
      <w:bookmarkEnd w:id="0"/>
      <w:r>
        <w:rPr>
          <w:rFonts w:asciiTheme="minorHAnsi" w:hAnsiTheme="minorHAnsi"/>
        </w:rPr>
        <w:t xml:space="preserve">Passed a card to sign for </w:t>
      </w:r>
      <w:proofErr w:type="spellStart"/>
      <w:r>
        <w:rPr>
          <w:rFonts w:asciiTheme="minorHAnsi" w:hAnsiTheme="minorHAnsi"/>
        </w:rPr>
        <w:t>Dani</w:t>
      </w:r>
      <w:proofErr w:type="spellEnd"/>
      <w:r>
        <w:rPr>
          <w:rFonts w:asciiTheme="minorHAnsi" w:hAnsiTheme="minorHAnsi"/>
        </w:rPr>
        <w:t xml:space="preserve"> M.</w:t>
      </w:r>
    </w:p>
    <w:p w:rsidR="00B51094" w:rsidRDefault="00B51094" w:rsidP="00B51094">
      <w:pPr>
        <w:pStyle w:val="Heading4"/>
        <w:rPr>
          <w:rFonts w:asciiTheme="minorHAnsi" w:hAnsiTheme="minorHAnsi" w:cstheme="minorHAnsi"/>
        </w:rPr>
      </w:pPr>
      <w:r w:rsidRPr="00C86484">
        <w:rPr>
          <w:rFonts w:asciiTheme="minorHAnsi" w:hAnsiTheme="minorHAnsi" w:cstheme="minorHAnsi"/>
        </w:rPr>
        <w:t>Grapevine</w:t>
      </w:r>
      <w:r>
        <w:rPr>
          <w:rFonts w:asciiTheme="minorHAnsi" w:hAnsiTheme="minorHAnsi" w:cstheme="minorHAnsi"/>
        </w:rPr>
        <w:t xml:space="preserve"> </w:t>
      </w:r>
    </w:p>
    <w:p w:rsidR="00AE0E0E" w:rsidRDefault="00AE0E0E" w:rsidP="00AE0E0E">
      <w:pPr>
        <w:pStyle w:val="ListParagraph"/>
        <w:numPr>
          <w:ilvl w:val="1"/>
          <w:numId w:val="37"/>
        </w:numPr>
        <w:spacing w:after="0"/>
        <w:contextualSpacing w:val="0"/>
        <w:jc w:val="left"/>
        <w:rPr>
          <w:rFonts w:asciiTheme="minorHAnsi" w:hAnsiTheme="minorHAnsi"/>
          <w:szCs w:val="24"/>
        </w:rPr>
      </w:pPr>
      <w:r w:rsidRPr="00AE0E0E">
        <w:rPr>
          <w:rFonts w:asciiTheme="minorHAnsi" w:hAnsiTheme="minorHAnsi"/>
          <w:szCs w:val="24"/>
        </w:rPr>
        <w:t>Nobody</w:t>
      </w:r>
      <w:r w:rsidR="00C86484">
        <w:rPr>
          <w:rFonts w:asciiTheme="minorHAnsi" w:hAnsiTheme="minorHAnsi"/>
          <w:szCs w:val="24"/>
        </w:rPr>
        <w:t>/no group</w:t>
      </w:r>
      <w:r w:rsidRPr="00AE0E0E">
        <w:rPr>
          <w:rFonts w:asciiTheme="minorHAnsi" w:hAnsiTheme="minorHAnsi"/>
          <w:szCs w:val="24"/>
        </w:rPr>
        <w:t xml:space="preserve"> asked to see her</w:t>
      </w:r>
      <w:r w:rsidR="00C86484">
        <w:rPr>
          <w:rFonts w:asciiTheme="minorHAnsi" w:hAnsiTheme="minorHAnsi"/>
          <w:szCs w:val="24"/>
        </w:rPr>
        <w:t xml:space="preserve"> in the past month</w:t>
      </w:r>
      <w:r w:rsidRPr="00AE0E0E">
        <w:rPr>
          <w:rFonts w:asciiTheme="minorHAnsi" w:hAnsiTheme="minorHAnsi"/>
          <w:szCs w:val="24"/>
        </w:rPr>
        <w:t>.</w:t>
      </w:r>
    </w:p>
    <w:p w:rsidR="00165FEA" w:rsidRPr="00AE0E0E" w:rsidRDefault="00165FEA" w:rsidP="00165FEA">
      <w:pPr>
        <w:pStyle w:val="ListParagraph"/>
        <w:numPr>
          <w:ilvl w:val="2"/>
          <w:numId w:val="37"/>
        </w:numPr>
        <w:spacing w:after="0"/>
        <w:contextualSpacing w:val="0"/>
        <w:jc w:val="left"/>
        <w:rPr>
          <w:rFonts w:asciiTheme="minorHAnsi" w:hAnsiTheme="minorHAnsi"/>
          <w:szCs w:val="24"/>
        </w:rPr>
      </w:pPr>
      <w:r>
        <w:rPr>
          <w:rFonts w:asciiTheme="minorHAnsi" w:hAnsiTheme="minorHAnsi"/>
          <w:szCs w:val="24"/>
        </w:rPr>
        <w:t>Lynda asked her to come to McMurray Women’s ABSI when available; probably in September.</w:t>
      </w:r>
    </w:p>
    <w:p w:rsidR="00AE0E0E" w:rsidRPr="00AE0E0E" w:rsidRDefault="00AE0E0E" w:rsidP="00AE0E0E">
      <w:pPr>
        <w:pStyle w:val="ListParagraph"/>
        <w:numPr>
          <w:ilvl w:val="1"/>
          <w:numId w:val="37"/>
        </w:numPr>
        <w:spacing w:after="0"/>
        <w:contextualSpacing w:val="0"/>
        <w:jc w:val="left"/>
        <w:rPr>
          <w:rFonts w:asciiTheme="minorHAnsi" w:hAnsiTheme="minorHAnsi"/>
          <w:szCs w:val="24"/>
        </w:rPr>
      </w:pPr>
      <w:r w:rsidRPr="00AE0E0E">
        <w:rPr>
          <w:rFonts w:asciiTheme="minorHAnsi" w:hAnsiTheme="minorHAnsi"/>
          <w:szCs w:val="24"/>
        </w:rPr>
        <w:t xml:space="preserve">Will bring poster board and subscriptions </w:t>
      </w:r>
      <w:r w:rsidR="00C86484">
        <w:rPr>
          <w:rFonts w:asciiTheme="minorHAnsi" w:hAnsiTheme="minorHAnsi"/>
          <w:szCs w:val="24"/>
        </w:rPr>
        <w:t xml:space="preserve">info </w:t>
      </w:r>
      <w:r w:rsidRPr="00AE0E0E">
        <w:rPr>
          <w:rFonts w:asciiTheme="minorHAnsi" w:hAnsiTheme="minorHAnsi"/>
          <w:szCs w:val="24"/>
        </w:rPr>
        <w:t>to picnic.</w:t>
      </w:r>
    </w:p>
    <w:p w:rsidR="00AE0E0E" w:rsidRPr="00AE0E0E" w:rsidRDefault="00AE0E0E" w:rsidP="00AE0E0E">
      <w:pPr>
        <w:pStyle w:val="ListParagraph"/>
        <w:numPr>
          <w:ilvl w:val="1"/>
          <w:numId w:val="37"/>
        </w:numPr>
        <w:spacing w:after="0"/>
        <w:contextualSpacing w:val="0"/>
        <w:jc w:val="left"/>
        <w:rPr>
          <w:rFonts w:asciiTheme="minorHAnsi" w:hAnsiTheme="minorHAnsi"/>
          <w:szCs w:val="24"/>
        </w:rPr>
      </w:pPr>
      <w:r w:rsidRPr="00AE0E0E">
        <w:rPr>
          <w:rFonts w:asciiTheme="minorHAnsi" w:hAnsiTheme="minorHAnsi"/>
          <w:szCs w:val="24"/>
        </w:rPr>
        <w:t xml:space="preserve">Subscriptions to get </w:t>
      </w:r>
      <w:r w:rsidR="00C86484" w:rsidRPr="00C86484">
        <w:rPr>
          <w:rFonts w:asciiTheme="minorHAnsi" w:hAnsiTheme="minorHAnsi"/>
          <w:i/>
          <w:szCs w:val="24"/>
        </w:rPr>
        <w:t>Grapevines</w:t>
      </w:r>
      <w:r w:rsidR="00C86484" w:rsidRPr="00AE0E0E">
        <w:rPr>
          <w:rFonts w:asciiTheme="minorHAnsi" w:hAnsiTheme="minorHAnsi"/>
          <w:szCs w:val="24"/>
        </w:rPr>
        <w:t xml:space="preserve"> </w:t>
      </w:r>
      <w:r w:rsidRPr="00AE0E0E">
        <w:rPr>
          <w:rFonts w:asciiTheme="minorHAnsi" w:hAnsiTheme="minorHAnsi"/>
          <w:szCs w:val="24"/>
        </w:rPr>
        <w:t>into facilities have been received.</w:t>
      </w:r>
    </w:p>
    <w:p w:rsidR="00AE0E0E" w:rsidRPr="00AE0E0E" w:rsidRDefault="00C86484" w:rsidP="00AE0E0E">
      <w:pPr>
        <w:pStyle w:val="ListParagraph"/>
        <w:numPr>
          <w:ilvl w:val="1"/>
          <w:numId w:val="37"/>
        </w:numPr>
        <w:spacing w:after="0"/>
        <w:contextualSpacing w:val="0"/>
        <w:jc w:val="left"/>
        <w:rPr>
          <w:rFonts w:asciiTheme="minorHAnsi" w:hAnsiTheme="minorHAnsi"/>
          <w:szCs w:val="24"/>
        </w:rPr>
      </w:pPr>
      <w:r>
        <w:rPr>
          <w:rFonts w:asciiTheme="minorHAnsi" w:hAnsiTheme="minorHAnsi"/>
          <w:szCs w:val="24"/>
        </w:rPr>
        <w:t>Corrections i</w:t>
      </w:r>
      <w:r w:rsidR="00AE0E0E" w:rsidRPr="00AE0E0E">
        <w:rPr>
          <w:rFonts w:asciiTheme="minorHAnsi" w:hAnsiTheme="minorHAnsi"/>
          <w:szCs w:val="24"/>
        </w:rPr>
        <w:t xml:space="preserve">nmates </w:t>
      </w:r>
      <w:r>
        <w:rPr>
          <w:rFonts w:asciiTheme="minorHAnsi" w:hAnsiTheme="minorHAnsi"/>
          <w:szCs w:val="24"/>
        </w:rPr>
        <w:t xml:space="preserve">can get </w:t>
      </w:r>
      <w:r w:rsidR="00AE0E0E" w:rsidRPr="00AE0E0E">
        <w:rPr>
          <w:rFonts w:asciiTheme="minorHAnsi" w:hAnsiTheme="minorHAnsi"/>
          <w:szCs w:val="24"/>
        </w:rPr>
        <w:t xml:space="preserve">free subscriptions for </w:t>
      </w:r>
      <w:r w:rsidRPr="00C86484">
        <w:rPr>
          <w:rFonts w:asciiTheme="minorHAnsi" w:hAnsiTheme="minorHAnsi"/>
          <w:i/>
          <w:szCs w:val="24"/>
        </w:rPr>
        <w:t>G</w:t>
      </w:r>
      <w:r w:rsidR="00AE0E0E" w:rsidRPr="00C86484">
        <w:rPr>
          <w:rFonts w:asciiTheme="minorHAnsi" w:hAnsiTheme="minorHAnsi"/>
          <w:i/>
          <w:szCs w:val="24"/>
        </w:rPr>
        <w:t>rapevine</w:t>
      </w:r>
      <w:r w:rsidR="00AE0E0E" w:rsidRPr="00AE0E0E">
        <w:rPr>
          <w:rFonts w:asciiTheme="minorHAnsi" w:hAnsiTheme="minorHAnsi"/>
          <w:szCs w:val="24"/>
        </w:rPr>
        <w:t xml:space="preserve"> with a certain card</w:t>
      </w:r>
      <w:r w:rsidR="00165FEA">
        <w:rPr>
          <w:rFonts w:asciiTheme="minorHAnsi" w:hAnsiTheme="minorHAnsi"/>
          <w:szCs w:val="24"/>
        </w:rPr>
        <w:t xml:space="preserve"> (per Sue H); </w:t>
      </w:r>
      <w:r w:rsidR="00165FEA" w:rsidRPr="00737517">
        <w:rPr>
          <w:rFonts w:asciiTheme="minorHAnsi" w:hAnsiTheme="minorHAnsi"/>
          <w:i/>
          <w:szCs w:val="24"/>
        </w:rPr>
        <w:t>GV</w:t>
      </w:r>
      <w:r w:rsidR="00165FEA">
        <w:rPr>
          <w:rFonts w:asciiTheme="minorHAnsi" w:hAnsiTheme="minorHAnsi"/>
          <w:szCs w:val="24"/>
        </w:rPr>
        <w:t xml:space="preserve"> changed the way it is bound (no staples), so it can be sent into prisons now</w:t>
      </w:r>
      <w:r>
        <w:rPr>
          <w:rFonts w:asciiTheme="minorHAnsi" w:hAnsiTheme="minorHAnsi"/>
          <w:szCs w:val="24"/>
        </w:rPr>
        <w:t>.</w:t>
      </w:r>
    </w:p>
    <w:p w:rsidR="00B51094" w:rsidRDefault="00B51094" w:rsidP="00B51094">
      <w:pPr>
        <w:pStyle w:val="Heading4"/>
        <w:rPr>
          <w:rFonts w:asciiTheme="minorHAnsi" w:hAnsiTheme="minorHAnsi" w:cstheme="minorHAnsi"/>
        </w:rPr>
      </w:pPr>
      <w:r>
        <w:rPr>
          <w:rFonts w:asciiTheme="minorHAnsi" w:hAnsiTheme="minorHAnsi" w:cstheme="minorHAnsi"/>
        </w:rPr>
        <w:t>Secretary (no report)</w:t>
      </w:r>
    </w:p>
    <w:p w:rsidR="001241DC" w:rsidRPr="00226A03" w:rsidRDefault="001241DC" w:rsidP="001241DC">
      <w:pPr>
        <w:pStyle w:val="Heading3"/>
        <w:rPr>
          <w:rFonts w:asciiTheme="minorHAnsi" w:hAnsiTheme="minorHAnsi" w:cstheme="minorHAnsi"/>
        </w:rPr>
      </w:pPr>
      <w:r w:rsidRPr="00226A03">
        <w:rPr>
          <w:rFonts w:asciiTheme="minorHAnsi" w:hAnsiTheme="minorHAnsi" w:cstheme="minorHAnsi"/>
        </w:rPr>
        <w:t>Old Business</w:t>
      </w:r>
    </w:p>
    <w:p w:rsidR="00B51094" w:rsidRPr="00B51094" w:rsidRDefault="00B51094" w:rsidP="00B51094">
      <w:pPr>
        <w:pStyle w:val="Heading4"/>
        <w:rPr>
          <w:rFonts w:asciiTheme="minorHAnsi" w:hAnsiTheme="minorHAnsi" w:cstheme="minorHAnsi"/>
        </w:rPr>
      </w:pPr>
      <w:r w:rsidRPr="00B51094">
        <w:rPr>
          <w:rFonts w:asciiTheme="minorHAnsi" w:hAnsiTheme="minorHAnsi" w:cstheme="minorHAnsi"/>
        </w:rPr>
        <w:t>District Picnic</w:t>
      </w:r>
      <w:r w:rsidR="00956CBA">
        <w:rPr>
          <w:rFonts w:asciiTheme="minorHAnsi" w:hAnsiTheme="minorHAnsi" w:cstheme="minorHAnsi"/>
        </w:rPr>
        <w:t xml:space="preserve"> (Shelley, et al.)</w:t>
      </w:r>
    </w:p>
    <w:p w:rsidR="001241DC" w:rsidRDefault="00B51094" w:rsidP="00757A44">
      <w:pPr>
        <w:pStyle w:val="ListParagraph"/>
        <w:numPr>
          <w:ilvl w:val="0"/>
          <w:numId w:val="26"/>
        </w:numPr>
        <w:spacing w:after="0"/>
        <w:jc w:val="left"/>
        <w:rPr>
          <w:rFonts w:asciiTheme="minorHAnsi" w:hAnsiTheme="minorHAnsi" w:cstheme="minorHAnsi"/>
          <w:szCs w:val="24"/>
        </w:rPr>
      </w:pPr>
      <w:r>
        <w:rPr>
          <w:rFonts w:asciiTheme="minorHAnsi" w:hAnsiTheme="minorHAnsi" w:cstheme="minorHAnsi"/>
          <w:szCs w:val="24"/>
        </w:rPr>
        <w:t>P</w:t>
      </w:r>
      <w:r w:rsidR="00760C10" w:rsidRPr="00226A03">
        <w:rPr>
          <w:rFonts w:asciiTheme="minorHAnsi" w:hAnsiTheme="minorHAnsi" w:cstheme="minorHAnsi"/>
          <w:szCs w:val="24"/>
        </w:rPr>
        <w:t>icnic will be Sunday, August 20, noon to 6 pm, at Washington Park at the Lions Pavilion near the pool.</w:t>
      </w:r>
      <w:r w:rsidR="00956CBA">
        <w:rPr>
          <w:rFonts w:asciiTheme="minorHAnsi" w:hAnsiTheme="minorHAnsi" w:cstheme="minorHAnsi"/>
          <w:szCs w:val="24"/>
        </w:rPr>
        <w:t xml:space="preserve"> </w:t>
      </w:r>
    </w:p>
    <w:p w:rsidR="00C86484" w:rsidRPr="00C86484" w:rsidRDefault="00C86484" w:rsidP="00C86484">
      <w:pPr>
        <w:pStyle w:val="ListParagraph"/>
        <w:numPr>
          <w:ilvl w:val="0"/>
          <w:numId w:val="26"/>
        </w:numPr>
        <w:spacing w:after="0"/>
        <w:rPr>
          <w:rFonts w:asciiTheme="minorHAnsi" w:hAnsiTheme="minorHAnsi"/>
        </w:rPr>
      </w:pPr>
      <w:r w:rsidRPr="00C86484">
        <w:rPr>
          <w:rFonts w:asciiTheme="minorHAnsi" w:hAnsiTheme="minorHAnsi"/>
        </w:rPr>
        <w:t>Passed around flyers</w:t>
      </w:r>
      <w:r>
        <w:rPr>
          <w:rFonts w:asciiTheme="minorHAnsi" w:hAnsiTheme="minorHAnsi"/>
        </w:rPr>
        <w:t xml:space="preserve"> and sign-up sheet</w:t>
      </w:r>
      <w:r w:rsidRPr="00C86484">
        <w:rPr>
          <w:rFonts w:asciiTheme="minorHAnsi" w:hAnsiTheme="minorHAnsi"/>
        </w:rPr>
        <w:t>.</w:t>
      </w:r>
    </w:p>
    <w:p w:rsidR="00C86484" w:rsidRPr="00C86484" w:rsidRDefault="00C86484" w:rsidP="00C86484">
      <w:pPr>
        <w:pStyle w:val="ListParagraph"/>
        <w:numPr>
          <w:ilvl w:val="0"/>
          <w:numId w:val="26"/>
        </w:numPr>
        <w:spacing w:after="0"/>
        <w:rPr>
          <w:rFonts w:asciiTheme="minorHAnsi" w:hAnsiTheme="minorHAnsi"/>
        </w:rPr>
      </w:pPr>
      <w:r w:rsidRPr="00C86484">
        <w:rPr>
          <w:rFonts w:asciiTheme="minorHAnsi" w:hAnsiTheme="minorHAnsi"/>
        </w:rPr>
        <w:t>The pool is now closed for the picnic because of flooding.</w:t>
      </w:r>
    </w:p>
    <w:p w:rsidR="00C86484" w:rsidRPr="00C86484" w:rsidRDefault="00C86484" w:rsidP="00C86484">
      <w:pPr>
        <w:pStyle w:val="ListParagraph"/>
        <w:numPr>
          <w:ilvl w:val="0"/>
          <w:numId w:val="26"/>
        </w:numPr>
        <w:spacing w:after="0"/>
        <w:rPr>
          <w:rFonts w:asciiTheme="minorHAnsi" w:hAnsiTheme="minorHAnsi"/>
        </w:rPr>
      </w:pPr>
      <w:r w:rsidRPr="00C86484">
        <w:rPr>
          <w:rFonts w:asciiTheme="minorHAnsi" w:hAnsiTheme="minorHAnsi"/>
        </w:rPr>
        <w:t xml:space="preserve">There will be </w:t>
      </w:r>
      <w:proofErr w:type="spellStart"/>
      <w:r w:rsidRPr="00C86484">
        <w:rPr>
          <w:rFonts w:asciiTheme="minorHAnsi" w:hAnsiTheme="minorHAnsi"/>
        </w:rPr>
        <w:t>cornhole</w:t>
      </w:r>
      <w:proofErr w:type="spellEnd"/>
      <w:r w:rsidRPr="00C86484">
        <w:rPr>
          <w:rFonts w:asciiTheme="minorHAnsi" w:hAnsiTheme="minorHAnsi"/>
        </w:rPr>
        <w:t>, volleyball, and badminton.</w:t>
      </w:r>
    </w:p>
    <w:p w:rsidR="00C86484" w:rsidRDefault="00C86484" w:rsidP="00C86484">
      <w:pPr>
        <w:pStyle w:val="ListParagraph"/>
        <w:numPr>
          <w:ilvl w:val="0"/>
          <w:numId w:val="26"/>
        </w:numPr>
        <w:spacing w:after="0"/>
        <w:rPr>
          <w:rFonts w:asciiTheme="minorHAnsi" w:hAnsiTheme="minorHAnsi"/>
        </w:rPr>
      </w:pPr>
      <w:r w:rsidRPr="00C86484">
        <w:rPr>
          <w:rFonts w:asciiTheme="minorHAnsi" w:hAnsiTheme="minorHAnsi"/>
        </w:rPr>
        <w:t xml:space="preserve">Raffles every half-hour for literature; </w:t>
      </w:r>
      <w:r>
        <w:rPr>
          <w:rFonts w:asciiTheme="minorHAnsi" w:hAnsiTheme="minorHAnsi"/>
        </w:rPr>
        <w:t>e</w:t>
      </w:r>
      <w:r w:rsidRPr="00C86484">
        <w:rPr>
          <w:rFonts w:asciiTheme="minorHAnsi" w:hAnsiTheme="minorHAnsi"/>
        </w:rPr>
        <w:t xml:space="preserve">ach </w:t>
      </w:r>
      <w:r>
        <w:rPr>
          <w:rFonts w:asciiTheme="minorHAnsi" w:hAnsiTheme="minorHAnsi"/>
        </w:rPr>
        <w:t>officer/coordinator</w:t>
      </w:r>
      <w:r w:rsidRPr="00C86484">
        <w:rPr>
          <w:rFonts w:asciiTheme="minorHAnsi" w:hAnsiTheme="minorHAnsi"/>
        </w:rPr>
        <w:t xml:space="preserve"> will speak on their service position (3-5 minutes); Drew will represent GSRs.</w:t>
      </w:r>
    </w:p>
    <w:p w:rsidR="006440DB" w:rsidRPr="00C86484" w:rsidRDefault="006440DB" w:rsidP="006440DB">
      <w:pPr>
        <w:pStyle w:val="ListParagraph"/>
        <w:numPr>
          <w:ilvl w:val="1"/>
          <w:numId w:val="26"/>
        </w:numPr>
        <w:spacing w:after="0"/>
        <w:rPr>
          <w:rFonts w:asciiTheme="minorHAnsi" w:hAnsiTheme="minorHAnsi"/>
        </w:rPr>
      </w:pPr>
      <w:r>
        <w:rPr>
          <w:rFonts w:asciiTheme="minorHAnsi" w:hAnsiTheme="minorHAnsi"/>
        </w:rPr>
        <w:t>We need someone to talk about Treasurer, CPC/PI, and Alt CC/PI, since they won’t be there.</w:t>
      </w:r>
    </w:p>
    <w:p w:rsidR="00C86484" w:rsidRPr="00C86484" w:rsidRDefault="00C86484" w:rsidP="00C86484">
      <w:pPr>
        <w:pStyle w:val="ListParagraph"/>
        <w:numPr>
          <w:ilvl w:val="0"/>
          <w:numId w:val="26"/>
        </w:numPr>
        <w:spacing w:after="0"/>
        <w:rPr>
          <w:rFonts w:asciiTheme="minorHAnsi" w:hAnsiTheme="minorHAnsi"/>
        </w:rPr>
      </w:pPr>
      <w:r w:rsidRPr="00C86484">
        <w:rPr>
          <w:rFonts w:asciiTheme="minorHAnsi" w:hAnsiTheme="minorHAnsi"/>
        </w:rPr>
        <w:t xml:space="preserve">Jan </w:t>
      </w:r>
      <w:r w:rsidR="006440DB">
        <w:rPr>
          <w:rFonts w:asciiTheme="minorHAnsi" w:hAnsiTheme="minorHAnsi"/>
        </w:rPr>
        <w:t xml:space="preserve">F </w:t>
      </w:r>
      <w:r w:rsidRPr="00C86484">
        <w:rPr>
          <w:rFonts w:asciiTheme="minorHAnsi" w:hAnsiTheme="minorHAnsi"/>
        </w:rPr>
        <w:t>will fill</w:t>
      </w:r>
      <w:r>
        <w:rPr>
          <w:rFonts w:asciiTheme="minorHAnsi" w:hAnsiTheme="minorHAnsi"/>
        </w:rPr>
        <w:t>-</w:t>
      </w:r>
      <w:r w:rsidRPr="00C86484">
        <w:rPr>
          <w:rFonts w:asciiTheme="minorHAnsi" w:hAnsiTheme="minorHAnsi"/>
        </w:rPr>
        <w:t xml:space="preserve">in for </w:t>
      </w:r>
      <w:proofErr w:type="spellStart"/>
      <w:r w:rsidRPr="00C86484">
        <w:rPr>
          <w:rFonts w:asciiTheme="minorHAnsi" w:hAnsiTheme="minorHAnsi"/>
        </w:rPr>
        <w:t>Dani</w:t>
      </w:r>
      <w:proofErr w:type="spellEnd"/>
      <w:r w:rsidRPr="00C86484">
        <w:rPr>
          <w:rFonts w:asciiTheme="minorHAnsi" w:hAnsiTheme="minorHAnsi"/>
        </w:rPr>
        <w:t xml:space="preserve"> on </w:t>
      </w:r>
      <w:r w:rsidRPr="00C86484">
        <w:rPr>
          <w:rFonts w:asciiTheme="minorHAnsi" w:hAnsiTheme="minorHAnsi"/>
          <w:b/>
          <w:color w:val="0000FF"/>
        </w:rPr>
        <w:t>Bridging the Gap</w:t>
      </w:r>
      <w:r w:rsidRPr="00C86484">
        <w:rPr>
          <w:rFonts w:asciiTheme="minorHAnsi" w:hAnsiTheme="minorHAnsi"/>
        </w:rPr>
        <w:t>.</w:t>
      </w:r>
    </w:p>
    <w:p w:rsidR="00C86484" w:rsidRDefault="006440DB" w:rsidP="00C86484">
      <w:pPr>
        <w:pStyle w:val="ListParagraph"/>
        <w:numPr>
          <w:ilvl w:val="0"/>
          <w:numId w:val="26"/>
        </w:numPr>
        <w:spacing w:after="0"/>
        <w:rPr>
          <w:rFonts w:asciiTheme="minorHAnsi" w:hAnsiTheme="minorHAnsi"/>
        </w:rPr>
      </w:pPr>
      <w:r>
        <w:rPr>
          <w:rFonts w:asciiTheme="minorHAnsi" w:hAnsiTheme="minorHAnsi"/>
        </w:rPr>
        <w:t>Please volunteer l</w:t>
      </w:r>
      <w:r w:rsidR="00C86484" w:rsidRPr="00C86484">
        <w:rPr>
          <w:rFonts w:asciiTheme="minorHAnsi" w:hAnsiTheme="minorHAnsi"/>
        </w:rPr>
        <w:t>iterature, time</w:t>
      </w:r>
      <w:r w:rsidR="00C86484">
        <w:rPr>
          <w:rFonts w:asciiTheme="minorHAnsi" w:hAnsiTheme="minorHAnsi"/>
        </w:rPr>
        <w:t>,</w:t>
      </w:r>
      <w:r w:rsidR="00C86484" w:rsidRPr="00C86484">
        <w:rPr>
          <w:rFonts w:asciiTheme="minorHAnsi" w:hAnsiTheme="minorHAnsi"/>
        </w:rPr>
        <w:t xml:space="preserve"> and money needed for picnic.</w:t>
      </w:r>
      <w:r>
        <w:rPr>
          <w:rFonts w:asciiTheme="minorHAnsi" w:hAnsiTheme="minorHAnsi"/>
        </w:rPr>
        <w:t xml:space="preserve"> Go back to your home groups to see if they will get involved.</w:t>
      </w:r>
    </w:p>
    <w:p w:rsidR="006440DB" w:rsidRPr="00B51094" w:rsidRDefault="006440DB" w:rsidP="006440DB">
      <w:pPr>
        <w:pStyle w:val="Heading4"/>
        <w:rPr>
          <w:rFonts w:asciiTheme="minorHAnsi" w:hAnsiTheme="minorHAnsi" w:cstheme="minorHAnsi"/>
        </w:rPr>
      </w:pPr>
      <w:r w:rsidRPr="006C7FC4">
        <w:rPr>
          <w:rFonts w:asciiTheme="minorHAnsi" w:hAnsiTheme="minorHAnsi" w:cstheme="minorHAnsi"/>
        </w:rPr>
        <w:t>Day of Sharing: Mount Lebanon</w:t>
      </w:r>
      <w:r w:rsidRPr="006C7FC4">
        <w:rPr>
          <w:rFonts w:asciiTheme="minorHAnsi" w:hAnsiTheme="minorHAnsi" w:cstheme="minorHAnsi"/>
        </w:rPr>
        <w:t xml:space="preserve"> (</w:t>
      </w:r>
      <w:r w:rsidRPr="006C7FC4">
        <w:rPr>
          <w:rFonts w:asciiTheme="minorHAnsi" w:hAnsiTheme="minorHAnsi" w:cstheme="minorHAnsi"/>
        </w:rPr>
        <w:t xml:space="preserve">guests Nancy P &amp; </w:t>
      </w:r>
      <w:proofErr w:type="spellStart"/>
      <w:r w:rsidRPr="006C7FC4">
        <w:rPr>
          <w:rFonts w:asciiTheme="minorHAnsi" w:hAnsiTheme="minorHAnsi" w:cstheme="minorHAnsi"/>
        </w:rPr>
        <w:t>Keeshia</w:t>
      </w:r>
      <w:proofErr w:type="spellEnd"/>
      <w:r w:rsidRPr="006C7FC4">
        <w:rPr>
          <w:rFonts w:asciiTheme="minorHAnsi" w:hAnsiTheme="minorHAnsi" w:cstheme="minorHAnsi"/>
        </w:rPr>
        <w:t xml:space="preserve"> M</w:t>
      </w:r>
      <w:r w:rsidRPr="006C7FC4">
        <w:rPr>
          <w:rFonts w:asciiTheme="minorHAnsi" w:hAnsiTheme="minorHAnsi" w:cstheme="minorHAnsi"/>
        </w:rPr>
        <w:t>)</w:t>
      </w:r>
    </w:p>
    <w:p w:rsidR="006440DB" w:rsidRPr="006440DB" w:rsidRDefault="006440DB" w:rsidP="006440DB">
      <w:pPr>
        <w:pStyle w:val="ListParagraph"/>
        <w:numPr>
          <w:ilvl w:val="0"/>
          <w:numId w:val="26"/>
        </w:numPr>
        <w:spacing w:after="0"/>
        <w:rPr>
          <w:rFonts w:asciiTheme="minorHAnsi" w:hAnsiTheme="minorHAnsi"/>
        </w:rPr>
      </w:pPr>
      <w:r w:rsidRPr="006440DB">
        <w:rPr>
          <w:rFonts w:asciiTheme="minorHAnsi" w:hAnsiTheme="minorHAnsi"/>
        </w:rPr>
        <w:t>The theme is “We Stood at the Turning Point”.</w:t>
      </w:r>
    </w:p>
    <w:p w:rsidR="006440DB" w:rsidRDefault="006440DB" w:rsidP="006440DB">
      <w:pPr>
        <w:pStyle w:val="ListParagraph"/>
        <w:numPr>
          <w:ilvl w:val="0"/>
          <w:numId w:val="26"/>
        </w:numPr>
        <w:spacing w:after="0"/>
        <w:rPr>
          <w:rFonts w:asciiTheme="minorHAnsi" w:hAnsiTheme="minorHAnsi"/>
        </w:rPr>
      </w:pPr>
      <w:r w:rsidRPr="006440DB">
        <w:rPr>
          <w:rFonts w:asciiTheme="minorHAnsi" w:hAnsiTheme="minorHAnsi"/>
        </w:rPr>
        <w:t>The next meeting is August 13 at 4pm right after the Bridg</w:t>
      </w:r>
      <w:r>
        <w:rPr>
          <w:rFonts w:asciiTheme="minorHAnsi" w:hAnsiTheme="minorHAnsi"/>
        </w:rPr>
        <w:t>eville meeting at Holy Child Pa</w:t>
      </w:r>
      <w:r w:rsidRPr="006440DB">
        <w:rPr>
          <w:rFonts w:asciiTheme="minorHAnsi" w:hAnsiTheme="minorHAnsi"/>
        </w:rPr>
        <w:t>rish.</w:t>
      </w:r>
    </w:p>
    <w:p w:rsidR="006C7FC4" w:rsidRPr="006440DB" w:rsidRDefault="006C7FC4" w:rsidP="006C7FC4">
      <w:pPr>
        <w:pStyle w:val="ListParagraph"/>
        <w:numPr>
          <w:ilvl w:val="1"/>
          <w:numId w:val="26"/>
        </w:numPr>
        <w:spacing w:after="0"/>
        <w:rPr>
          <w:rFonts w:asciiTheme="minorHAnsi" w:hAnsiTheme="minorHAnsi"/>
        </w:rPr>
      </w:pPr>
      <w:r>
        <w:rPr>
          <w:rFonts w:asciiTheme="minorHAnsi" w:hAnsiTheme="minorHAnsi"/>
        </w:rPr>
        <w:t>Rotating planning meetings between the districts hasn’t worked.</w:t>
      </w:r>
    </w:p>
    <w:p w:rsidR="006440DB" w:rsidRPr="006440DB" w:rsidRDefault="006440DB" w:rsidP="006440DB">
      <w:pPr>
        <w:pStyle w:val="ListParagraph"/>
        <w:numPr>
          <w:ilvl w:val="0"/>
          <w:numId w:val="26"/>
        </w:numPr>
        <w:spacing w:after="0"/>
        <w:rPr>
          <w:rFonts w:asciiTheme="minorHAnsi" w:hAnsiTheme="minorHAnsi"/>
        </w:rPr>
      </w:pPr>
      <w:r w:rsidRPr="006440DB">
        <w:rPr>
          <w:rFonts w:asciiTheme="minorHAnsi" w:hAnsiTheme="minorHAnsi"/>
        </w:rPr>
        <w:t>Need volunteers to speak for 3 panels</w:t>
      </w:r>
      <w:r w:rsidR="00F22FF9">
        <w:rPr>
          <w:rFonts w:asciiTheme="minorHAnsi" w:hAnsiTheme="minorHAnsi"/>
        </w:rPr>
        <w:t xml:space="preserve"> (</w:t>
      </w:r>
      <w:r w:rsidR="00F22FF9" w:rsidRPr="006440DB">
        <w:rPr>
          <w:rFonts w:asciiTheme="minorHAnsi" w:hAnsiTheme="minorHAnsi"/>
        </w:rPr>
        <w:t>3-4 people per panel</w:t>
      </w:r>
      <w:r w:rsidR="00F22FF9">
        <w:rPr>
          <w:rFonts w:asciiTheme="minorHAnsi" w:hAnsiTheme="minorHAnsi"/>
        </w:rPr>
        <w:t>)</w:t>
      </w:r>
      <w:r w:rsidRPr="006440DB">
        <w:rPr>
          <w:rFonts w:asciiTheme="minorHAnsi" w:hAnsiTheme="minorHAnsi"/>
        </w:rPr>
        <w:t>; all about “s</w:t>
      </w:r>
      <w:r w:rsidRPr="006440DB">
        <w:rPr>
          <w:rFonts w:asciiTheme="minorHAnsi" w:hAnsiTheme="minorHAnsi"/>
        </w:rPr>
        <w:t>tanding at the turning point</w:t>
      </w:r>
      <w:r w:rsidRPr="006440DB">
        <w:rPr>
          <w:rFonts w:asciiTheme="minorHAnsi" w:hAnsiTheme="minorHAnsi"/>
        </w:rPr>
        <w:t>”</w:t>
      </w:r>
      <w:r w:rsidRPr="006440DB">
        <w:rPr>
          <w:rFonts w:asciiTheme="minorHAnsi" w:hAnsiTheme="minorHAnsi"/>
        </w:rPr>
        <w:t xml:space="preserve"> for each of these stages </w:t>
      </w:r>
      <w:r w:rsidRPr="006440DB">
        <w:rPr>
          <w:rFonts w:asciiTheme="minorHAnsi" w:hAnsiTheme="minorHAnsi"/>
        </w:rPr>
        <w:t>of sobriety.</w:t>
      </w:r>
      <w:r w:rsidRPr="006440DB">
        <w:rPr>
          <w:rFonts w:asciiTheme="minorHAnsi" w:hAnsiTheme="minorHAnsi"/>
        </w:rPr>
        <w:t xml:space="preserve"> These will not be full leads</w:t>
      </w:r>
      <w:r w:rsidRPr="006440DB">
        <w:rPr>
          <w:rFonts w:asciiTheme="minorHAnsi" w:hAnsiTheme="minorHAnsi"/>
        </w:rPr>
        <w:t>,</w:t>
      </w:r>
      <w:r w:rsidRPr="006440DB">
        <w:rPr>
          <w:rFonts w:asciiTheme="minorHAnsi" w:hAnsiTheme="minorHAnsi"/>
        </w:rPr>
        <w:t xml:space="preserve"> just sharing how you overcame each of these turning points in recovery!</w:t>
      </w:r>
      <w:r>
        <w:rPr>
          <w:rFonts w:asciiTheme="minorHAnsi" w:hAnsiTheme="minorHAnsi"/>
        </w:rPr>
        <w:t xml:space="preserve"> Each is associated with a story in the Big Book, and one of our Three Legacies:</w:t>
      </w:r>
    </w:p>
    <w:p w:rsidR="006440DB" w:rsidRPr="006440DB" w:rsidRDefault="006440DB" w:rsidP="006440DB">
      <w:pPr>
        <w:pStyle w:val="ListParagraph"/>
        <w:numPr>
          <w:ilvl w:val="1"/>
          <w:numId w:val="26"/>
        </w:numPr>
        <w:spacing w:after="0"/>
        <w:rPr>
          <w:rFonts w:asciiTheme="minorHAnsi" w:hAnsiTheme="minorHAnsi"/>
        </w:rPr>
      </w:pPr>
      <w:r w:rsidRPr="00F22FF9">
        <w:rPr>
          <w:rFonts w:asciiTheme="minorHAnsi" w:hAnsiTheme="minorHAnsi"/>
          <w:b/>
        </w:rPr>
        <w:t>Early</w:t>
      </w:r>
      <w:r w:rsidRPr="006440DB">
        <w:rPr>
          <w:rFonts w:asciiTheme="minorHAnsi" w:hAnsiTheme="minorHAnsi"/>
        </w:rPr>
        <w:t xml:space="preserve"> </w:t>
      </w:r>
      <w:r>
        <w:rPr>
          <w:rFonts w:asciiTheme="minorHAnsi" w:hAnsiTheme="minorHAnsi"/>
        </w:rPr>
        <w:t>(0 -</w:t>
      </w:r>
      <w:r w:rsidRPr="006440DB">
        <w:rPr>
          <w:rFonts w:asciiTheme="minorHAnsi" w:hAnsiTheme="minorHAnsi"/>
        </w:rPr>
        <w:t xml:space="preserve"> </w:t>
      </w:r>
      <w:r>
        <w:rPr>
          <w:rFonts w:asciiTheme="minorHAnsi" w:hAnsiTheme="minorHAnsi"/>
        </w:rPr>
        <w:t>5</w:t>
      </w:r>
      <w:r w:rsidRPr="006440DB">
        <w:rPr>
          <w:rFonts w:asciiTheme="minorHAnsi" w:hAnsiTheme="minorHAnsi"/>
        </w:rPr>
        <w:t xml:space="preserve"> years</w:t>
      </w:r>
      <w:r>
        <w:rPr>
          <w:rFonts w:asciiTheme="minorHAnsi" w:hAnsiTheme="minorHAnsi"/>
        </w:rPr>
        <w:t>): C</w:t>
      </w:r>
      <w:r w:rsidRPr="006440DB">
        <w:rPr>
          <w:rFonts w:asciiTheme="minorHAnsi" w:hAnsiTheme="minorHAnsi"/>
        </w:rPr>
        <w:t xml:space="preserve">rossing </w:t>
      </w:r>
      <w:r>
        <w:rPr>
          <w:rFonts w:asciiTheme="minorHAnsi" w:hAnsiTheme="minorHAnsi"/>
        </w:rPr>
        <w:t>the River of Denial, p.328 [SERVICE]</w:t>
      </w:r>
    </w:p>
    <w:p w:rsidR="006440DB" w:rsidRPr="006440DB" w:rsidRDefault="006440DB" w:rsidP="006440DB">
      <w:pPr>
        <w:pStyle w:val="ListParagraph"/>
        <w:numPr>
          <w:ilvl w:val="1"/>
          <w:numId w:val="26"/>
        </w:numPr>
        <w:spacing w:after="0"/>
        <w:rPr>
          <w:rFonts w:asciiTheme="minorHAnsi" w:hAnsiTheme="minorHAnsi"/>
        </w:rPr>
      </w:pPr>
      <w:r w:rsidRPr="00F22FF9">
        <w:rPr>
          <w:rFonts w:asciiTheme="minorHAnsi" w:hAnsiTheme="minorHAnsi"/>
          <w:b/>
        </w:rPr>
        <w:t>Middle</w:t>
      </w:r>
      <w:r w:rsidRPr="006440DB">
        <w:rPr>
          <w:rFonts w:asciiTheme="minorHAnsi" w:hAnsiTheme="minorHAnsi"/>
        </w:rPr>
        <w:t xml:space="preserve"> </w:t>
      </w:r>
      <w:r w:rsidR="00F22FF9">
        <w:rPr>
          <w:rFonts w:asciiTheme="minorHAnsi" w:hAnsiTheme="minorHAnsi"/>
        </w:rPr>
        <w:t xml:space="preserve">(5 – 10 years): </w:t>
      </w:r>
      <w:r w:rsidRPr="006440DB">
        <w:rPr>
          <w:rFonts w:asciiTheme="minorHAnsi" w:hAnsiTheme="minorHAnsi"/>
        </w:rPr>
        <w:t xml:space="preserve">Keys </w:t>
      </w:r>
      <w:r w:rsidR="00F22FF9">
        <w:rPr>
          <w:rFonts w:asciiTheme="minorHAnsi" w:hAnsiTheme="minorHAnsi"/>
        </w:rPr>
        <w:t>of</w:t>
      </w:r>
      <w:r w:rsidRPr="006440DB">
        <w:rPr>
          <w:rFonts w:asciiTheme="minorHAnsi" w:hAnsiTheme="minorHAnsi"/>
        </w:rPr>
        <w:t xml:space="preserve"> the </w:t>
      </w:r>
      <w:r w:rsidRPr="006440DB">
        <w:rPr>
          <w:rFonts w:asciiTheme="minorHAnsi" w:hAnsiTheme="minorHAnsi"/>
        </w:rPr>
        <w:t>Kingdom</w:t>
      </w:r>
      <w:r w:rsidR="00F22FF9">
        <w:rPr>
          <w:rFonts w:asciiTheme="minorHAnsi" w:hAnsiTheme="minorHAnsi"/>
        </w:rPr>
        <w:t>, p. 268 [UNITY]</w:t>
      </w:r>
    </w:p>
    <w:p w:rsidR="006440DB" w:rsidRPr="006440DB" w:rsidRDefault="006440DB" w:rsidP="006440DB">
      <w:pPr>
        <w:pStyle w:val="ListParagraph"/>
        <w:numPr>
          <w:ilvl w:val="1"/>
          <w:numId w:val="26"/>
        </w:numPr>
        <w:spacing w:after="0"/>
        <w:rPr>
          <w:rFonts w:asciiTheme="minorHAnsi" w:hAnsiTheme="minorHAnsi"/>
        </w:rPr>
      </w:pPr>
      <w:r w:rsidRPr="00F22FF9">
        <w:rPr>
          <w:rFonts w:asciiTheme="minorHAnsi" w:hAnsiTheme="minorHAnsi"/>
          <w:b/>
        </w:rPr>
        <w:t>Long</w:t>
      </w:r>
      <w:r w:rsidR="00F22FF9" w:rsidRPr="00F22FF9">
        <w:rPr>
          <w:rFonts w:asciiTheme="minorHAnsi" w:hAnsiTheme="minorHAnsi"/>
          <w:b/>
        </w:rPr>
        <w:t>-T</w:t>
      </w:r>
      <w:r w:rsidRPr="00F22FF9">
        <w:rPr>
          <w:rFonts w:asciiTheme="minorHAnsi" w:hAnsiTheme="minorHAnsi"/>
          <w:b/>
        </w:rPr>
        <w:t>erm</w:t>
      </w:r>
      <w:r w:rsidRPr="006440DB">
        <w:rPr>
          <w:rFonts w:asciiTheme="minorHAnsi" w:hAnsiTheme="minorHAnsi"/>
        </w:rPr>
        <w:t xml:space="preserve"> </w:t>
      </w:r>
      <w:r w:rsidR="00F22FF9">
        <w:rPr>
          <w:rFonts w:asciiTheme="minorHAnsi" w:hAnsiTheme="minorHAnsi"/>
        </w:rPr>
        <w:t>(15</w:t>
      </w:r>
      <w:r w:rsidRPr="006440DB">
        <w:rPr>
          <w:rFonts w:asciiTheme="minorHAnsi" w:hAnsiTheme="minorHAnsi"/>
        </w:rPr>
        <w:t>+ years</w:t>
      </w:r>
      <w:r w:rsidR="00F22FF9">
        <w:rPr>
          <w:rFonts w:asciiTheme="minorHAnsi" w:hAnsiTheme="minorHAnsi"/>
        </w:rPr>
        <w:t xml:space="preserve">): </w:t>
      </w:r>
      <w:r w:rsidRPr="006440DB">
        <w:rPr>
          <w:rFonts w:asciiTheme="minorHAnsi" w:hAnsiTheme="minorHAnsi"/>
        </w:rPr>
        <w:t xml:space="preserve">Freedom </w:t>
      </w:r>
      <w:r w:rsidRPr="006440DB">
        <w:rPr>
          <w:rFonts w:asciiTheme="minorHAnsi" w:hAnsiTheme="minorHAnsi"/>
        </w:rPr>
        <w:t xml:space="preserve">from </w:t>
      </w:r>
      <w:r w:rsidRPr="006440DB">
        <w:rPr>
          <w:rFonts w:asciiTheme="minorHAnsi" w:hAnsiTheme="minorHAnsi"/>
        </w:rPr>
        <w:t>Bondage</w:t>
      </w:r>
      <w:r w:rsidR="00F22FF9">
        <w:rPr>
          <w:rFonts w:asciiTheme="minorHAnsi" w:hAnsiTheme="minorHAnsi"/>
        </w:rPr>
        <w:t>, p. 544 [RECOVERY]</w:t>
      </w:r>
    </w:p>
    <w:p w:rsidR="006440DB" w:rsidRPr="006440DB" w:rsidRDefault="006440DB" w:rsidP="006C7FC4">
      <w:pPr>
        <w:pStyle w:val="ListParagraph"/>
        <w:numPr>
          <w:ilvl w:val="1"/>
          <w:numId w:val="26"/>
        </w:numPr>
        <w:spacing w:after="0"/>
        <w:rPr>
          <w:rFonts w:asciiTheme="minorHAnsi" w:hAnsiTheme="minorHAnsi"/>
        </w:rPr>
      </w:pPr>
      <w:r w:rsidRPr="006440DB">
        <w:rPr>
          <w:rFonts w:asciiTheme="minorHAnsi" w:hAnsiTheme="minorHAnsi"/>
        </w:rPr>
        <w:lastRenderedPageBreak/>
        <w:t xml:space="preserve">Contact </w:t>
      </w:r>
      <w:proofErr w:type="spellStart"/>
      <w:r w:rsidRPr="006440DB">
        <w:rPr>
          <w:rFonts w:asciiTheme="minorHAnsi" w:hAnsiTheme="minorHAnsi"/>
        </w:rPr>
        <w:t>Ke</w:t>
      </w:r>
      <w:r w:rsidR="00F22FF9">
        <w:rPr>
          <w:rFonts w:asciiTheme="minorHAnsi" w:hAnsiTheme="minorHAnsi"/>
        </w:rPr>
        <w:t>e</w:t>
      </w:r>
      <w:r w:rsidRPr="006440DB">
        <w:rPr>
          <w:rFonts w:asciiTheme="minorHAnsi" w:hAnsiTheme="minorHAnsi"/>
        </w:rPr>
        <w:t>sh</w:t>
      </w:r>
      <w:r w:rsidR="00F22FF9">
        <w:rPr>
          <w:rFonts w:asciiTheme="minorHAnsi" w:hAnsiTheme="minorHAnsi"/>
        </w:rPr>
        <w:t>i</w:t>
      </w:r>
      <w:r w:rsidRPr="006440DB">
        <w:rPr>
          <w:rFonts w:asciiTheme="minorHAnsi" w:hAnsiTheme="minorHAnsi"/>
        </w:rPr>
        <w:t>a</w:t>
      </w:r>
      <w:proofErr w:type="spellEnd"/>
      <w:r w:rsidR="00F22FF9">
        <w:rPr>
          <w:rFonts w:asciiTheme="minorHAnsi" w:hAnsiTheme="minorHAnsi"/>
        </w:rPr>
        <w:t xml:space="preserve"> M</w:t>
      </w:r>
      <w:r w:rsidRPr="006440DB">
        <w:rPr>
          <w:rFonts w:asciiTheme="minorHAnsi" w:hAnsiTheme="minorHAnsi"/>
        </w:rPr>
        <w:t xml:space="preserve"> if you would like to share.</w:t>
      </w:r>
    </w:p>
    <w:p w:rsidR="006440DB" w:rsidRPr="006440DB" w:rsidRDefault="006440DB" w:rsidP="006440DB">
      <w:pPr>
        <w:pStyle w:val="ListParagraph"/>
        <w:numPr>
          <w:ilvl w:val="0"/>
          <w:numId w:val="26"/>
        </w:numPr>
        <w:spacing w:after="0"/>
        <w:rPr>
          <w:rFonts w:asciiTheme="minorHAnsi" w:hAnsiTheme="minorHAnsi"/>
        </w:rPr>
      </w:pPr>
      <w:r w:rsidRPr="006440DB">
        <w:rPr>
          <w:rFonts w:asciiTheme="minorHAnsi" w:hAnsiTheme="minorHAnsi"/>
        </w:rPr>
        <w:t>The Day of Sharing will be on September 23</w:t>
      </w:r>
      <w:r w:rsidR="00F22FF9">
        <w:rPr>
          <w:rFonts w:asciiTheme="minorHAnsi" w:hAnsiTheme="minorHAnsi"/>
        </w:rPr>
        <w:t>,</w:t>
      </w:r>
      <w:r w:rsidRPr="006440DB">
        <w:rPr>
          <w:rFonts w:asciiTheme="minorHAnsi" w:hAnsiTheme="minorHAnsi"/>
        </w:rPr>
        <w:t xml:space="preserve"> 9am-3pm</w:t>
      </w:r>
      <w:r w:rsidR="00F22FF9">
        <w:rPr>
          <w:rFonts w:asciiTheme="minorHAnsi" w:hAnsiTheme="minorHAnsi"/>
        </w:rPr>
        <w:t>,</w:t>
      </w:r>
      <w:r w:rsidRPr="006440DB">
        <w:rPr>
          <w:rFonts w:asciiTheme="minorHAnsi" w:hAnsiTheme="minorHAnsi"/>
        </w:rPr>
        <w:t xml:space="preserve"> at Our Lady of Grace in Scott Township.</w:t>
      </w:r>
    </w:p>
    <w:p w:rsidR="006440DB" w:rsidRPr="006440DB" w:rsidRDefault="006440DB" w:rsidP="006440DB">
      <w:pPr>
        <w:pStyle w:val="ListParagraph"/>
        <w:numPr>
          <w:ilvl w:val="0"/>
          <w:numId w:val="26"/>
        </w:numPr>
        <w:spacing w:after="0"/>
        <w:rPr>
          <w:rFonts w:asciiTheme="minorHAnsi" w:hAnsiTheme="minorHAnsi"/>
        </w:rPr>
      </w:pPr>
      <w:r w:rsidRPr="006440DB">
        <w:rPr>
          <w:rFonts w:asciiTheme="minorHAnsi" w:hAnsiTheme="minorHAnsi"/>
        </w:rPr>
        <w:t>Can each GSR purchase a set of DVDs from Fred &amp; George? They are $25 each.</w:t>
      </w:r>
    </w:p>
    <w:p w:rsidR="006440DB" w:rsidRPr="006440DB" w:rsidRDefault="006440DB" w:rsidP="006440DB">
      <w:pPr>
        <w:pStyle w:val="ListParagraph"/>
        <w:numPr>
          <w:ilvl w:val="0"/>
          <w:numId w:val="26"/>
        </w:numPr>
        <w:spacing w:after="0"/>
        <w:rPr>
          <w:rFonts w:asciiTheme="minorHAnsi" w:hAnsiTheme="minorHAnsi"/>
        </w:rPr>
      </w:pPr>
      <w:r w:rsidRPr="006440DB">
        <w:rPr>
          <w:rFonts w:asciiTheme="minorHAnsi" w:hAnsiTheme="minorHAnsi"/>
        </w:rPr>
        <w:t>There are 200 tickets available for Day of Sharing</w:t>
      </w:r>
      <w:r w:rsidR="00F22FF9">
        <w:rPr>
          <w:rFonts w:asciiTheme="minorHAnsi" w:hAnsiTheme="minorHAnsi"/>
        </w:rPr>
        <w:t>; the</w:t>
      </w:r>
      <w:r w:rsidRPr="006440DB">
        <w:rPr>
          <w:rFonts w:asciiTheme="minorHAnsi" w:hAnsiTheme="minorHAnsi"/>
        </w:rPr>
        <w:t xml:space="preserve"> priest may allow 250 people. You can buy these tickets ahead of time at the meeting on August 13 at 4pm at Holy Child in Bridgeville.</w:t>
      </w:r>
    </w:p>
    <w:p w:rsidR="006440DB" w:rsidRDefault="006C7FC4" w:rsidP="006440DB">
      <w:pPr>
        <w:pStyle w:val="ListParagraph"/>
        <w:numPr>
          <w:ilvl w:val="0"/>
          <w:numId w:val="26"/>
        </w:numPr>
        <w:spacing w:after="0"/>
        <w:rPr>
          <w:rFonts w:asciiTheme="minorHAnsi" w:hAnsiTheme="minorHAnsi"/>
        </w:rPr>
      </w:pPr>
      <w:r>
        <w:rPr>
          <w:rFonts w:asciiTheme="minorHAnsi" w:hAnsiTheme="minorHAnsi"/>
        </w:rPr>
        <w:t>Raffle baskets: please donate; we</w:t>
      </w:r>
      <w:r w:rsidR="006440DB" w:rsidRPr="006440DB">
        <w:rPr>
          <w:rFonts w:asciiTheme="minorHAnsi" w:hAnsiTheme="minorHAnsi"/>
        </w:rPr>
        <w:t xml:space="preserve"> cannot solicit because of our 7</w:t>
      </w:r>
      <w:r w:rsidR="006440DB" w:rsidRPr="006440DB">
        <w:rPr>
          <w:rFonts w:asciiTheme="minorHAnsi" w:hAnsiTheme="minorHAnsi"/>
          <w:vertAlign w:val="superscript"/>
        </w:rPr>
        <w:t>th</w:t>
      </w:r>
      <w:r w:rsidR="006440DB" w:rsidRPr="006440DB">
        <w:rPr>
          <w:rFonts w:asciiTheme="minorHAnsi" w:hAnsiTheme="minorHAnsi"/>
        </w:rPr>
        <w:t xml:space="preserve"> tradition!</w:t>
      </w:r>
    </w:p>
    <w:p w:rsidR="00A75DCC" w:rsidRDefault="00A75DCC" w:rsidP="00A75DCC">
      <w:pPr>
        <w:pStyle w:val="Heading3"/>
        <w:rPr>
          <w:rFonts w:asciiTheme="minorHAnsi" w:hAnsiTheme="minorHAnsi" w:cstheme="minorHAnsi"/>
        </w:rPr>
      </w:pPr>
      <w:r>
        <w:rPr>
          <w:rFonts w:asciiTheme="minorHAnsi" w:hAnsiTheme="minorHAnsi" w:cstheme="minorHAnsi"/>
        </w:rPr>
        <w:t>New Business</w:t>
      </w:r>
    </w:p>
    <w:p w:rsidR="00390D2D" w:rsidRPr="006440DB" w:rsidRDefault="006440DB" w:rsidP="006440DB">
      <w:pPr>
        <w:pStyle w:val="ListParagraph"/>
        <w:numPr>
          <w:ilvl w:val="0"/>
          <w:numId w:val="26"/>
        </w:numPr>
        <w:spacing w:after="0"/>
        <w:rPr>
          <w:rFonts w:asciiTheme="minorHAnsi" w:hAnsiTheme="minorHAnsi"/>
        </w:rPr>
      </w:pPr>
      <w:r w:rsidRPr="006440DB">
        <w:rPr>
          <w:rFonts w:asciiTheme="minorHAnsi" w:hAnsiTheme="minorHAnsi"/>
        </w:rPr>
        <w:t xml:space="preserve">To save time, </w:t>
      </w:r>
      <w:r w:rsidR="00390D2D" w:rsidRPr="006440DB">
        <w:rPr>
          <w:rFonts w:asciiTheme="minorHAnsi" w:hAnsiTheme="minorHAnsi"/>
        </w:rPr>
        <w:t>GSRs do not need to read where every event is and what time</w:t>
      </w:r>
      <w:r>
        <w:rPr>
          <w:rFonts w:asciiTheme="minorHAnsi" w:hAnsiTheme="minorHAnsi"/>
        </w:rPr>
        <w:t xml:space="preserve">; the date should be sufficient. Just </w:t>
      </w:r>
      <w:r w:rsidR="00390D2D" w:rsidRPr="006440DB">
        <w:rPr>
          <w:rFonts w:asciiTheme="minorHAnsi" w:hAnsiTheme="minorHAnsi"/>
        </w:rPr>
        <w:t>let the meeting know that if they want to find out more information</w:t>
      </w:r>
      <w:r>
        <w:rPr>
          <w:rFonts w:asciiTheme="minorHAnsi" w:hAnsiTheme="minorHAnsi"/>
        </w:rPr>
        <w:t>, they can</w:t>
      </w:r>
      <w:r w:rsidR="00390D2D" w:rsidRPr="006440DB">
        <w:rPr>
          <w:rFonts w:asciiTheme="minorHAnsi" w:hAnsiTheme="minorHAnsi"/>
        </w:rPr>
        <w:t xml:space="preserve"> visit </w:t>
      </w:r>
      <w:hyperlink r:id="rId12" w:history="1">
        <w:r w:rsidR="00390D2D" w:rsidRPr="006440DB">
          <w:rPr>
            <w:rStyle w:val="Hyperlink"/>
            <w:rFonts w:asciiTheme="minorHAnsi" w:hAnsiTheme="minorHAnsi"/>
          </w:rPr>
          <w:t>www.district14.info</w:t>
        </w:r>
      </w:hyperlink>
      <w:r w:rsidR="00390D2D" w:rsidRPr="006440DB">
        <w:rPr>
          <w:rFonts w:asciiTheme="minorHAnsi" w:hAnsiTheme="minorHAnsi"/>
        </w:rPr>
        <w:t>!</w:t>
      </w:r>
    </w:p>
    <w:p w:rsidR="009E758F" w:rsidRDefault="009E758F" w:rsidP="009E758F">
      <w:pPr>
        <w:pStyle w:val="Heading3"/>
        <w:rPr>
          <w:rFonts w:asciiTheme="minorHAnsi" w:hAnsiTheme="minorHAnsi" w:cstheme="minorHAnsi"/>
        </w:rPr>
      </w:pPr>
      <w:r w:rsidRPr="00226A03">
        <w:rPr>
          <w:rFonts w:asciiTheme="minorHAnsi" w:hAnsiTheme="minorHAnsi" w:cstheme="minorHAnsi"/>
        </w:rPr>
        <w:t>District Discussion</w:t>
      </w:r>
      <w:r w:rsidR="00226A03" w:rsidRPr="00226A03">
        <w:rPr>
          <w:rFonts w:asciiTheme="minorHAnsi" w:hAnsiTheme="minorHAnsi" w:cstheme="minorHAnsi"/>
        </w:rPr>
        <w:t xml:space="preserve">: </w:t>
      </w:r>
      <w:r w:rsidR="00F22FF9" w:rsidRPr="00F22FF9">
        <w:rPr>
          <w:rFonts w:asciiTheme="minorHAnsi" w:hAnsiTheme="minorHAnsi" w:cstheme="minorHAnsi"/>
          <w:i/>
        </w:rPr>
        <w:t>Group Consciences</w:t>
      </w:r>
      <w:r w:rsidRPr="00226A03">
        <w:rPr>
          <w:rFonts w:asciiTheme="minorHAnsi" w:hAnsiTheme="minorHAnsi" w:cstheme="minorHAnsi"/>
        </w:rPr>
        <w:t xml:space="preserve"> (all)</w:t>
      </w:r>
    </w:p>
    <w:p w:rsidR="006C7FC4" w:rsidRDefault="006C7FC4" w:rsidP="00F22FF9">
      <w:pPr>
        <w:pStyle w:val="ListParagraph"/>
        <w:numPr>
          <w:ilvl w:val="0"/>
          <w:numId w:val="26"/>
        </w:numPr>
        <w:spacing w:after="0"/>
        <w:rPr>
          <w:rFonts w:asciiTheme="minorHAnsi" w:hAnsiTheme="minorHAnsi"/>
        </w:rPr>
      </w:pPr>
      <w:r>
        <w:rPr>
          <w:rFonts w:asciiTheme="minorHAnsi" w:hAnsiTheme="minorHAnsi"/>
        </w:rPr>
        <w:t>Alt DCM had mentioned last month that a few of the group consciences for various groups in the district seemed “sloppy.”</w:t>
      </w:r>
    </w:p>
    <w:p w:rsidR="00390D2D" w:rsidRDefault="00390D2D" w:rsidP="006C7FC4">
      <w:pPr>
        <w:pStyle w:val="ListParagraph"/>
        <w:numPr>
          <w:ilvl w:val="1"/>
          <w:numId w:val="26"/>
        </w:numPr>
        <w:spacing w:after="0"/>
        <w:rPr>
          <w:rFonts w:asciiTheme="minorHAnsi" w:hAnsiTheme="minorHAnsi"/>
        </w:rPr>
      </w:pPr>
      <w:r w:rsidRPr="00F22FF9">
        <w:rPr>
          <w:rFonts w:asciiTheme="minorHAnsi" w:hAnsiTheme="minorHAnsi"/>
        </w:rPr>
        <w:t>Ever</w:t>
      </w:r>
      <w:r w:rsidR="006C7FC4">
        <w:rPr>
          <w:rFonts w:asciiTheme="minorHAnsi" w:hAnsiTheme="minorHAnsi"/>
        </w:rPr>
        <w:t>ybody wants to leave right away and</w:t>
      </w:r>
      <w:r w:rsidRPr="00F22FF9">
        <w:rPr>
          <w:rFonts w:asciiTheme="minorHAnsi" w:hAnsiTheme="minorHAnsi"/>
        </w:rPr>
        <w:t xml:space="preserve"> nothing important is discussed.</w:t>
      </w:r>
    </w:p>
    <w:p w:rsidR="00737517" w:rsidRPr="00F22FF9" w:rsidRDefault="00737517" w:rsidP="00737517">
      <w:pPr>
        <w:pStyle w:val="ListParagraph"/>
        <w:numPr>
          <w:ilvl w:val="0"/>
          <w:numId w:val="26"/>
        </w:numPr>
        <w:spacing w:after="0"/>
        <w:rPr>
          <w:rFonts w:asciiTheme="minorHAnsi" w:hAnsiTheme="minorHAnsi"/>
        </w:rPr>
      </w:pPr>
      <w:r>
        <w:rPr>
          <w:rFonts w:asciiTheme="minorHAnsi" w:hAnsiTheme="minorHAnsi"/>
        </w:rPr>
        <w:t xml:space="preserve">It’s not “group conscious” – </w:t>
      </w:r>
      <w:proofErr w:type="gramStart"/>
      <w:r>
        <w:rPr>
          <w:rFonts w:asciiTheme="minorHAnsi" w:hAnsiTheme="minorHAnsi"/>
        </w:rPr>
        <w:t>it’s</w:t>
      </w:r>
      <w:proofErr w:type="gramEnd"/>
      <w:r>
        <w:rPr>
          <w:rFonts w:asciiTheme="minorHAnsi" w:hAnsiTheme="minorHAnsi"/>
        </w:rPr>
        <w:t xml:space="preserve"> </w:t>
      </w:r>
      <w:r w:rsidRPr="00737517">
        <w:rPr>
          <w:rFonts w:asciiTheme="minorHAnsi" w:hAnsiTheme="minorHAnsi"/>
          <w:b/>
        </w:rPr>
        <w:t>group conscience</w:t>
      </w:r>
      <w:r>
        <w:rPr>
          <w:rFonts w:asciiTheme="minorHAnsi" w:hAnsiTheme="minorHAnsi"/>
        </w:rPr>
        <w:t>. Words mean things, and spelling counts.</w:t>
      </w:r>
    </w:p>
    <w:p w:rsidR="00390D2D" w:rsidRDefault="00390D2D" w:rsidP="00F22FF9">
      <w:pPr>
        <w:pStyle w:val="ListParagraph"/>
        <w:numPr>
          <w:ilvl w:val="0"/>
          <w:numId w:val="26"/>
        </w:numPr>
        <w:spacing w:after="0"/>
        <w:rPr>
          <w:rFonts w:asciiTheme="minorHAnsi" w:hAnsiTheme="minorHAnsi"/>
        </w:rPr>
      </w:pPr>
      <w:r w:rsidRPr="00F22FF9">
        <w:rPr>
          <w:rFonts w:asciiTheme="minorHAnsi" w:hAnsiTheme="minorHAnsi"/>
        </w:rPr>
        <w:t xml:space="preserve">When people </w:t>
      </w:r>
      <w:r w:rsidR="006C7FC4">
        <w:rPr>
          <w:rFonts w:asciiTheme="minorHAnsi" w:hAnsiTheme="minorHAnsi"/>
        </w:rPr>
        <w:t xml:space="preserve">– even long-timers – </w:t>
      </w:r>
      <w:r w:rsidRPr="00F22FF9">
        <w:rPr>
          <w:rFonts w:asciiTheme="minorHAnsi" w:hAnsiTheme="minorHAnsi"/>
        </w:rPr>
        <w:t>talk</w:t>
      </w:r>
      <w:r w:rsidR="006C7FC4">
        <w:rPr>
          <w:rFonts w:asciiTheme="minorHAnsi" w:hAnsiTheme="minorHAnsi"/>
        </w:rPr>
        <w:t xml:space="preserve"> </w:t>
      </w:r>
      <w:r w:rsidRPr="00F22FF9">
        <w:rPr>
          <w:rFonts w:asciiTheme="minorHAnsi" w:hAnsiTheme="minorHAnsi"/>
        </w:rPr>
        <w:t>about things that need to change</w:t>
      </w:r>
      <w:r w:rsidR="006C7FC4">
        <w:rPr>
          <w:rFonts w:asciiTheme="minorHAnsi" w:hAnsiTheme="minorHAnsi"/>
        </w:rPr>
        <w:t>,</w:t>
      </w:r>
      <w:r w:rsidRPr="00F22FF9">
        <w:rPr>
          <w:rFonts w:asciiTheme="minorHAnsi" w:hAnsiTheme="minorHAnsi"/>
        </w:rPr>
        <w:t xml:space="preserve"> they don’t realize that it should be discussed at the group conscience.</w:t>
      </w:r>
    </w:p>
    <w:p w:rsidR="006C7FC4" w:rsidRPr="00F22FF9" w:rsidRDefault="00737517" w:rsidP="006C7FC4">
      <w:pPr>
        <w:pStyle w:val="ListParagraph"/>
        <w:numPr>
          <w:ilvl w:val="1"/>
          <w:numId w:val="26"/>
        </w:numPr>
        <w:spacing w:after="0"/>
        <w:rPr>
          <w:rFonts w:asciiTheme="minorHAnsi" w:hAnsiTheme="minorHAnsi"/>
        </w:rPr>
      </w:pPr>
      <w:r>
        <w:rPr>
          <w:rFonts w:asciiTheme="minorHAnsi" w:hAnsiTheme="minorHAnsi"/>
        </w:rPr>
        <w:t xml:space="preserve">Situations can get complicated. </w:t>
      </w:r>
      <w:r w:rsidR="006C7FC4">
        <w:rPr>
          <w:rFonts w:asciiTheme="minorHAnsi" w:hAnsiTheme="minorHAnsi"/>
        </w:rPr>
        <w:t xml:space="preserve">John H told a story about a long-timer who wanted to get his 7 year coin, but had gotten high on meds after surgery. Group conscience decided that there should be no </w:t>
      </w:r>
      <w:proofErr w:type="gramStart"/>
      <w:r w:rsidR="006C7FC4">
        <w:rPr>
          <w:rFonts w:asciiTheme="minorHAnsi" w:hAnsiTheme="minorHAnsi"/>
        </w:rPr>
        <w:t>coin,</w:t>
      </w:r>
      <w:proofErr w:type="gramEnd"/>
      <w:r w:rsidR="006C7FC4">
        <w:rPr>
          <w:rFonts w:asciiTheme="minorHAnsi" w:hAnsiTheme="minorHAnsi"/>
        </w:rPr>
        <w:t xml:space="preserve"> and that AA has </w:t>
      </w:r>
      <w:r>
        <w:rPr>
          <w:rFonts w:asciiTheme="minorHAnsi" w:hAnsiTheme="minorHAnsi"/>
        </w:rPr>
        <w:t>never come back to that group… but is still sober today.</w:t>
      </w:r>
    </w:p>
    <w:p w:rsidR="00390D2D" w:rsidRPr="00F22FF9" w:rsidRDefault="00390D2D" w:rsidP="00F22FF9">
      <w:pPr>
        <w:pStyle w:val="ListParagraph"/>
        <w:numPr>
          <w:ilvl w:val="0"/>
          <w:numId w:val="26"/>
        </w:numPr>
        <w:spacing w:after="0"/>
        <w:rPr>
          <w:rFonts w:asciiTheme="minorHAnsi" w:hAnsiTheme="minorHAnsi"/>
        </w:rPr>
      </w:pPr>
      <w:r w:rsidRPr="00F22FF9">
        <w:rPr>
          <w:rFonts w:asciiTheme="minorHAnsi" w:hAnsiTheme="minorHAnsi"/>
        </w:rPr>
        <w:t xml:space="preserve">If we share our stories </w:t>
      </w:r>
      <w:r w:rsidR="006C7FC4">
        <w:rPr>
          <w:rFonts w:asciiTheme="minorHAnsi" w:hAnsiTheme="minorHAnsi"/>
        </w:rPr>
        <w:t>about</w:t>
      </w:r>
      <w:r w:rsidRPr="00F22FF9">
        <w:rPr>
          <w:rFonts w:asciiTheme="minorHAnsi" w:hAnsiTheme="minorHAnsi"/>
        </w:rPr>
        <w:t xml:space="preserve"> our </w:t>
      </w:r>
      <w:r w:rsidR="006C7FC4">
        <w:rPr>
          <w:rFonts w:asciiTheme="minorHAnsi" w:hAnsiTheme="minorHAnsi"/>
        </w:rPr>
        <w:t xml:space="preserve">home group’s </w:t>
      </w:r>
      <w:r w:rsidRPr="00F22FF9">
        <w:rPr>
          <w:rFonts w:asciiTheme="minorHAnsi" w:hAnsiTheme="minorHAnsi"/>
        </w:rPr>
        <w:t>group conscience, people will see that things can change.</w:t>
      </w:r>
    </w:p>
    <w:p w:rsidR="00390D2D" w:rsidRDefault="00390D2D" w:rsidP="00F22FF9">
      <w:pPr>
        <w:pStyle w:val="ListParagraph"/>
        <w:numPr>
          <w:ilvl w:val="0"/>
          <w:numId w:val="26"/>
        </w:numPr>
        <w:spacing w:after="0"/>
        <w:rPr>
          <w:rFonts w:asciiTheme="minorHAnsi" w:hAnsiTheme="minorHAnsi"/>
        </w:rPr>
      </w:pPr>
      <w:r w:rsidRPr="00F22FF9">
        <w:rPr>
          <w:rFonts w:asciiTheme="minorHAnsi" w:hAnsiTheme="minorHAnsi"/>
        </w:rPr>
        <w:t>Are group consciences necessary or important for groups that are already “solid”?</w:t>
      </w:r>
    </w:p>
    <w:p w:rsidR="00737517" w:rsidRDefault="00737517" w:rsidP="00737517">
      <w:pPr>
        <w:pStyle w:val="ListParagraph"/>
        <w:numPr>
          <w:ilvl w:val="1"/>
          <w:numId w:val="26"/>
        </w:numPr>
        <w:spacing w:after="0"/>
        <w:rPr>
          <w:rFonts w:asciiTheme="minorHAnsi" w:hAnsiTheme="minorHAnsi"/>
        </w:rPr>
      </w:pPr>
      <w:r>
        <w:rPr>
          <w:rFonts w:asciiTheme="minorHAnsi" w:hAnsiTheme="minorHAnsi"/>
        </w:rPr>
        <w:t>Several “solid groups” in district don’t.</w:t>
      </w:r>
    </w:p>
    <w:p w:rsidR="00737517" w:rsidRPr="00F22FF9" w:rsidRDefault="00737517" w:rsidP="00737517">
      <w:pPr>
        <w:pStyle w:val="ListParagraph"/>
        <w:numPr>
          <w:ilvl w:val="1"/>
          <w:numId w:val="26"/>
        </w:numPr>
        <w:spacing w:after="0"/>
        <w:rPr>
          <w:rFonts w:asciiTheme="minorHAnsi" w:hAnsiTheme="minorHAnsi"/>
        </w:rPr>
      </w:pPr>
      <w:r>
        <w:rPr>
          <w:rFonts w:asciiTheme="minorHAnsi" w:hAnsiTheme="minorHAnsi"/>
        </w:rPr>
        <w:t>Chad U asked if they had separate business meetings for paying the usual rent and expenses, with saving the group conscience for more complicated situation. Feeling was that these “solid groups” did not have regular business meetings either. (Why would they need them if they were “solid”?)</w:t>
      </w:r>
    </w:p>
    <w:p w:rsidR="00390D2D" w:rsidRPr="00F22FF9" w:rsidRDefault="00390D2D" w:rsidP="00F22FF9">
      <w:pPr>
        <w:pStyle w:val="ListParagraph"/>
        <w:numPr>
          <w:ilvl w:val="0"/>
          <w:numId w:val="26"/>
        </w:numPr>
        <w:spacing w:after="0"/>
        <w:rPr>
          <w:rFonts w:asciiTheme="minorHAnsi" w:hAnsiTheme="minorHAnsi"/>
        </w:rPr>
      </w:pPr>
      <w:r w:rsidRPr="00F22FF9">
        <w:rPr>
          <w:rFonts w:asciiTheme="minorHAnsi" w:hAnsiTheme="minorHAnsi"/>
        </w:rPr>
        <w:t>“Our leaders are but trusted servants, they do not govern</w:t>
      </w:r>
      <w:r w:rsidR="00737517">
        <w:rPr>
          <w:rFonts w:asciiTheme="minorHAnsi" w:hAnsiTheme="minorHAnsi"/>
        </w:rPr>
        <w:t>.</w:t>
      </w:r>
      <w:r w:rsidRPr="00F22FF9">
        <w:rPr>
          <w:rFonts w:asciiTheme="minorHAnsi" w:hAnsiTheme="minorHAnsi"/>
        </w:rPr>
        <w:t xml:space="preserve">” </w:t>
      </w:r>
    </w:p>
    <w:p w:rsidR="00390D2D" w:rsidRDefault="00390D2D" w:rsidP="00F22FF9">
      <w:pPr>
        <w:pStyle w:val="ListParagraph"/>
        <w:numPr>
          <w:ilvl w:val="0"/>
          <w:numId w:val="26"/>
        </w:numPr>
        <w:spacing w:after="0"/>
        <w:rPr>
          <w:rFonts w:asciiTheme="minorHAnsi" w:hAnsiTheme="minorHAnsi"/>
        </w:rPr>
      </w:pPr>
      <w:r w:rsidRPr="00F22FF9">
        <w:rPr>
          <w:rFonts w:asciiTheme="minorHAnsi" w:hAnsiTheme="minorHAnsi"/>
        </w:rPr>
        <w:t>Is there anything in the literature that states how the group conscience should be r</w:t>
      </w:r>
      <w:r w:rsidR="006C7FC4">
        <w:rPr>
          <w:rFonts w:asciiTheme="minorHAnsi" w:hAnsiTheme="minorHAnsi"/>
        </w:rPr>
        <w:t>u</w:t>
      </w:r>
      <w:r w:rsidRPr="00F22FF9">
        <w:rPr>
          <w:rFonts w:asciiTheme="minorHAnsi" w:hAnsiTheme="minorHAnsi"/>
        </w:rPr>
        <w:t>n?</w:t>
      </w:r>
    </w:p>
    <w:p w:rsidR="006C7FC4" w:rsidRDefault="006C7FC4" w:rsidP="006C7FC4">
      <w:pPr>
        <w:pStyle w:val="ListParagraph"/>
        <w:numPr>
          <w:ilvl w:val="1"/>
          <w:numId w:val="26"/>
        </w:numPr>
        <w:spacing w:after="0"/>
        <w:rPr>
          <w:rFonts w:asciiTheme="minorHAnsi" w:hAnsiTheme="minorHAnsi"/>
        </w:rPr>
      </w:pPr>
      <w:r>
        <w:rPr>
          <w:rFonts w:asciiTheme="minorHAnsi" w:hAnsiTheme="minorHAnsi"/>
        </w:rPr>
        <w:t xml:space="preserve">Nancy P said that the AA Group pamphlet </w:t>
      </w:r>
      <w:r>
        <w:rPr>
          <w:rFonts w:asciiTheme="minorHAnsi" w:hAnsiTheme="minorHAnsi"/>
        </w:rPr>
        <w:t>does</w:t>
      </w:r>
      <w:r>
        <w:rPr>
          <w:rFonts w:asciiTheme="minorHAnsi" w:hAnsiTheme="minorHAnsi"/>
        </w:rPr>
        <w:t>.</w:t>
      </w:r>
    </w:p>
    <w:p w:rsidR="00737517" w:rsidRPr="00F22FF9" w:rsidRDefault="00737517" w:rsidP="00737517">
      <w:pPr>
        <w:pStyle w:val="ListParagraph"/>
        <w:numPr>
          <w:ilvl w:val="1"/>
          <w:numId w:val="26"/>
        </w:numPr>
        <w:spacing w:after="0"/>
        <w:rPr>
          <w:rFonts w:asciiTheme="minorHAnsi" w:hAnsiTheme="minorHAnsi"/>
        </w:rPr>
      </w:pPr>
      <w:r>
        <w:rPr>
          <w:rFonts w:asciiTheme="minorHAnsi" w:hAnsiTheme="minorHAnsi"/>
        </w:rPr>
        <w:t>Groups should follow some sort of format or rules</w:t>
      </w:r>
      <w:r>
        <w:rPr>
          <w:rFonts w:asciiTheme="minorHAnsi" w:hAnsiTheme="minorHAnsi"/>
        </w:rPr>
        <w:t xml:space="preserve"> so it’s not a free-for-all.</w:t>
      </w:r>
    </w:p>
    <w:p w:rsidR="006C7FC4" w:rsidRPr="00737517" w:rsidRDefault="006C7FC4" w:rsidP="006C7FC4">
      <w:pPr>
        <w:pStyle w:val="ListParagraph"/>
        <w:numPr>
          <w:ilvl w:val="1"/>
          <w:numId w:val="26"/>
        </w:numPr>
        <w:spacing w:after="0"/>
        <w:rPr>
          <w:rFonts w:asciiTheme="minorHAnsi" w:hAnsiTheme="minorHAnsi"/>
        </w:rPr>
      </w:pPr>
      <w:r w:rsidRPr="00737517">
        <w:rPr>
          <w:rFonts w:asciiTheme="minorHAnsi" w:hAnsiTheme="minorHAnsi"/>
        </w:rPr>
        <w:t>One AA’s opinion was that the m</w:t>
      </w:r>
      <w:r w:rsidRPr="00737517">
        <w:rPr>
          <w:rFonts w:asciiTheme="minorHAnsi" w:hAnsiTheme="minorHAnsi"/>
        </w:rPr>
        <w:t>ost important thing is everyone sits down and says the serenity prayer at the beginning of the group conscience.</w:t>
      </w:r>
      <w:r w:rsidR="00737517" w:rsidRPr="00737517">
        <w:rPr>
          <w:rFonts w:asciiTheme="minorHAnsi" w:hAnsiTheme="minorHAnsi"/>
        </w:rPr>
        <w:t xml:space="preserve"> Another suggested the Responsibility Statement. </w:t>
      </w:r>
      <w:r w:rsidRPr="00737517">
        <w:rPr>
          <w:rFonts w:asciiTheme="minorHAnsi" w:hAnsiTheme="minorHAnsi"/>
        </w:rPr>
        <w:t xml:space="preserve">One AA’s opinion was that </w:t>
      </w:r>
      <w:r w:rsidRPr="00737517">
        <w:rPr>
          <w:rFonts w:asciiTheme="minorHAnsi" w:hAnsiTheme="minorHAnsi"/>
        </w:rPr>
        <w:t>h</w:t>
      </w:r>
      <w:r w:rsidRPr="00737517">
        <w:rPr>
          <w:rFonts w:asciiTheme="minorHAnsi" w:hAnsiTheme="minorHAnsi"/>
        </w:rPr>
        <w:t>ome</w:t>
      </w:r>
      <w:r w:rsidR="00737517" w:rsidRPr="00737517">
        <w:rPr>
          <w:rFonts w:asciiTheme="minorHAnsi" w:hAnsiTheme="minorHAnsi"/>
        </w:rPr>
        <w:t xml:space="preserve"> </w:t>
      </w:r>
      <w:r w:rsidRPr="00737517">
        <w:rPr>
          <w:rFonts w:asciiTheme="minorHAnsi" w:hAnsiTheme="minorHAnsi"/>
        </w:rPr>
        <w:t xml:space="preserve">groups should say the </w:t>
      </w:r>
      <w:r w:rsidR="00737517" w:rsidRPr="00737517">
        <w:rPr>
          <w:rFonts w:asciiTheme="minorHAnsi" w:hAnsiTheme="minorHAnsi"/>
        </w:rPr>
        <w:t xml:space="preserve">Responsibility Statement </w:t>
      </w:r>
      <w:r w:rsidRPr="00737517">
        <w:rPr>
          <w:rFonts w:asciiTheme="minorHAnsi" w:hAnsiTheme="minorHAnsi"/>
        </w:rPr>
        <w:t xml:space="preserve">at the </w:t>
      </w:r>
      <w:r w:rsidRPr="00737517">
        <w:rPr>
          <w:rFonts w:asciiTheme="minorHAnsi" w:hAnsiTheme="minorHAnsi"/>
          <w:b/>
          <w:i/>
        </w:rPr>
        <w:t>end</w:t>
      </w:r>
      <w:r w:rsidRPr="00737517">
        <w:rPr>
          <w:rFonts w:asciiTheme="minorHAnsi" w:hAnsiTheme="minorHAnsi"/>
        </w:rPr>
        <w:t xml:space="preserve"> of each group conscience.</w:t>
      </w:r>
    </w:p>
    <w:p w:rsidR="006C7FC4" w:rsidRDefault="00390D2D" w:rsidP="00F22FF9">
      <w:pPr>
        <w:pStyle w:val="ListParagraph"/>
        <w:numPr>
          <w:ilvl w:val="0"/>
          <w:numId w:val="26"/>
        </w:numPr>
        <w:spacing w:after="0"/>
        <w:rPr>
          <w:rFonts w:asciiTheme="minorHAnsi" w:hAnsiTheme="minorHAnsi"/>
        </w:rPr>
      </w:pPr>
      <w:r w:rsidRPr="00F22FF9">
        <w:rPr>
          <w:rFonts w:asciiTheme="minorHAnsi" w:hAnsiTheme="minorHAnsi"/>
        </w:rPr>
        <w:t xml:space="preserve">Does </w:t>
      </w:r>
      <w:r w:rsidR="006C7FC4">
        <w:rPr>
          <w:rFonts w:asciiTheme="minorHAnsi" w:hAnsiTheme="minorHAnsi"/>
        </w:rPr>
        <w:t xml:space="preserve">the </w:t>
      </w:r>
      <w:r w:rsidRPr="00F22FF9">
        <w:rPr>
          <w:rFonts w:asciiTheme="minorHAnsi" w:hAnsiTheme="minorHAnsi"/>
        </w:rPr>
        <w:t xml:space="preserve">GSR </w:t>
      </w:r>
      <w:r w:rsidR="006C7FC4">
        <w:rPr>
          <w:rFonts w:asciiTheme="minorHAnsi" w:hAnsiTheme="minorHAnsi"/>
        </w:rPr>
        <w:t>chair/</w:t>
      </w:r>
      <w:r w:rsidRPr="00F22FF9">
        <w:rPr>
          <w:rFonts w:asciiTheme="minorHAnsi" w:hAnsiTheme="minorHAnsi"/>
        </w:rPr>
        <w:t>run group conscience</w:t>
      </w:r>
      <w:r w:rsidR="006C7FC4">
        <w:rPr>
          <w:rFonts w:asciiTheme="minorHAnsi" w:hAnsiTheme="minorHAnsi"/>
        </w:rPr>
        <w:t>?</w:t>
      </w:r>
    </w:p>
    <w:p w:rsidR="00390D2D" w:rsidRDefault="006C7FC4" w:rsidP="006C7FC4">
      <w:pPr>
        <w:pStyle w:val="ListParagraph"/>
        <w:numPr>
          <w:ilvl w:val="1"/>
          <w:numId w:val="26"/>
        </w:numPr>
        <w:spacing w:after="0"/>
        <w:rPr>
          <w:rFonts w:asciiTheme="minorHAnsi" w:hAnsiTheme="minorHAnsi"/>
        </w:rPr>
      </w:pPr>
      <w:r>
        <w:rPr>
          <w:rFonts w:asciiTheme="minorHAnsi" w:hAnsiTheme="minorHAnsi"/>
        </w:rPr>
        <w:t>Just</w:t>
      </w:r>
      <w:r w:rsidR="00390D2D" w:rsidRPr="00F22FF9">
        <w:rPr>
          <w:rFonts w:asciiTheme="minorHAnsi" w:hAnsiTheme="minorHAnsi"/>
        </w:rPr>
        <w:t xml:space="preserve"> when the meeting has something to do with outside of the group?</w:t>
      </w:r>
    </w:p>
    <w:p w:rsidR="006C7FC4" w:rsidRDefault="006C7FC4" w:rsidP="006C7FC4">
      <w:pPr>
        <w:pStyle w:val="ListParagraph"/>
        <w:numPr>
          <w:ilvl w:val="1"/>
          <w:numId w:val="26"/>
        </w:numPr>
        <w:spacing w:after="0"/>
        <w:rPr>
          <w:rFonts w:asciiTheme="minorHAnsi" w:hAnsiTheme="minorHAnsi"/>
        </w:rPr>
      </w:pPr>
      <w:r>
        <w:rPr>
          <w:rFonts w:asciiTheme="minorHAnsi" w:hAnsiTheme="minorHAnsi"/>
        </w:rPr>
        <w:lastRenderedPageBreak/>
        <w:t>Under Tradition 4, all groups are autonomous, and can do what they want as they decide in their group conscience.</w:t>
      </w:r>
    </w:p>
    <w:p w:rsidR="006C7FC4" w:rsidRDefault="006C7FC4" w:rsidP="006C7FC4">
      <w:pPr>
        <w:pStyle w:val="ListParagraph"/>
        <w:numPr>
          <w:ilvl w:val="1"/>
          <w:numId w:val="26"/>
        </w:numPr>
        <w:spacing w:after="0"/>
        <w:rPr>
          <w:rFonts w:asciiTheme="minorHAnsi" w:hAnsiTheme="minorHAnsi"/>
        </w:rPr>
      </w:pPr>
      <w:r>
        <w:rPr>
          <w:rFonts w:asciiTheme="minorHAnsi" w:hAnsiTheme="minorHAnsi"/>
        </w:rPr>
        <w:t>Nancy P said that the AA Group pamphlet points to the group secretary to run the group conscience</w:t>
      </w:r>
      <w:r>
        <w:rPr>
          <w:rFonts w:asciiTheme="minorHAnsi" w:hAnsiTheme="minorHAnsi"/>
        </w:rPr>
        <w:t>.</w:t>
      </w:r>
    </w:p>
    <w:p w:rsidR="00737517" w:rsidRDefault="00737517" w:rsidP="006C7FC4">
      <w:pPr>
        <w:pStyle w:val="ListParagraph"/>
        <w:numPr>
          <w:ilvl w:val="1"/>
          <w:numId w:val="26"/>
        </w:numPr>
        <w:spacing w:after="0"/>
        <w:rPr>
          <w:rFonts w:asciiTheme="minorHAnsi" w:hAnsiTheme="minorHAnsi"/>
        </w:rPr>
      </w:pPr>
      <w:r>
        <w:rPr>
          <w:rFonts w:asciiTheme="minorHAnsi" w:hAnsiTheme="minorHAnsi"/>
        </w:rPr>
        <w:t xml:space="preserve">Opinion of the district meeting was split on whether a GSR or the group secretary should run a group conscience. </w:t>
      </w:r>
      <w:r w:rsidRPr="00737517">
        <w:rPr>
          <w:rFonts w:asciiTheme="minorHAnsi" w:hAnsiTheme="minorHAnsi"/>
          <w:b/>
          <w:i/>
          <w:highlight w:val="yellow"/>
        </w:rPr>
        <w:t>Nearly 50-50 split on those in attendance who had an opinion.</w:t>
      </w:r>
    </w:p>
    <w:p w:rsidR="006C7FC4" w:rsidRDefault="006C7FC4" w:rsidP="006C7FC4">
      <w:pPr>
        <w:pStyle w:val="ListParagraph"/>
        <w:numPr>
          <w:ilvl w:val="0"/>
          <w:numId w:val="26"/>
        </w:numPr>
        <w:spacing w:after="0"/>
        <w:rPr>
          <w:rFonts w:asciiTheme="minorHAnsi" w:hAnsiTheme="minorHAnsi"/>
        </w:rPr>
      </w:pPr>
      <w:r>
        <w:rPr>
          <w:rFonts w:asciiTheme="minorHAnsi" w:hAnsiTheme="minorHAnsi"/>
        </w:rPr>
        <w:t>Do groups have a regular treasurer’s report?</w:t>
      </w:r>
    </w:p>
    <w:p w:rsidR="006C7FC4" w:rsidRDefault="006C7FC4" w:rsidP="006C7FC4">
      <w:pPr>
        <w:pStyle w:val="ListParagraph"/>
        <w:numPr>
          <w:ilvl w:val="1"/>
          <w:numId w:val="26"/>
        </w:numPr>
        <w:spacing w:after="0"/>
        <w:rPr>
          <w:rFonts w:asciiTheme="minorHAnsi" w:hAnsiTheme="minorHAnsi"/>
        </w:rPr>
      </w:pPr>
      <w:r>
        <w:rPr>
          <w:rFonts w:asciiTheme="minorHAnsi" w:hAnsiTheme="minorHAnsi"/>
        </w:rPr>
        <w:t>One AA</w:t>
      </w:r>
      <w:r>
        <w:rPr>
          <w:rFonts w:asciiTheme="minorHAnsi" w:hAnsiTheme="minorHAnsi"/>
        </w:rPr>
        <w:t xml:space="preserve"> said that their meeting has a sign-in sheet, and at the bottom of the page is the total of the group’s 7</w:t>
      </w:r>
      <w:r w:rsidRPr="006C7FC4">
        <w:rPr>
          <w:rFonts w:asciiTheme="minorHAnsi" w:hAnsiTheme="minorHAnsi"/>
          <w:vertAlign w:val="superscript"/>
        </w:rPr>
        <w:t>th</w:t>
      </w:r>
      <w:r>
        <w:rPr>
          <w:rFonts w:asciiTheme="minorHAnsi" w:hAnsiTheme="minorHAnsi"/>
        </w:rPr>
        <w:t xml:space="preserve"> Tradition collection, so it’s transparent to everyone.</w:t>
      </w:r>
    </w:p>
    <w:p w:rsidR="006C7FC4" w:rsidRDefault="006C7FC4" w:rsidP="006C7FC4">
      <w:pPr>
        <w:pStyle w:val="ListParagraph"/>
        <w:numPr>
          <w:ilvl w:val="1"/>
          <w:numId w:val="26"/>
        </w:numPr>
        <w:spacing w:after="0"/>
        <w:rPr>
          <w:rFonts w:asciiTheme="minorHAnsi" w:hAnsiTheme="minorHAnsi"/>
        </w:rPr>
      </w:pPr>
      <w:r>
        <w:rPr>
          <w:rFonts w:asciiTheme="minorHAnsi" w:hAnsiTheme="minorHAnsi"/>
        </w:rPr>
        <w:t>Shawn G said the Primary Purpose AA group has a treasurer’s report after their 7</w:t>
      </w:r>
      <w:r w:rsidRPr="006C7FC4">
        <w:rPr>
          <w:rFonts w:asciiTheme="minorHAnsi" w:hAnsiTheme="minorHAnsi"/>
          <w:vertAlign w:val="superscript"/>
        </w:rPr>
        <w:t>th</w:t>
      </w:r>
      <w:r>
        <w:rPr>
          <w:rFonts w:asciiTheme="minorHAnsi" w:hAnsiTheme="minorHAnsi"/>
        </w:rPr>
        <w:t xml:space="preserve"> Tradition collection.</w:t>
      </w:r>
    </w:p>
    <w:p w:rsidR="00402D24" w:rsidRPr="00226A03" w:rsidRDefault="00402D24" w:rsidP="00402D24">
      <w:pPr>
        <w:pStyle w:val="Heading3"/>
        <w:rPr>
          <w:rFonts w:asciiTheme="minorHAnsi" w:hAnsiTheme="minorHAnsi" w:cstheme="minorHAnsi"/>
        </w:rPr>
      </w:pPr>
      <w:proofErr w:type="gramStart"/>
      <w:r w:rsidRPr="00226A03">
        <w:rPr>
          <w:rFonts w:asciiTheme="minorHAnsi" w:hAnsiTheme="minorHAnsi" w:cstheme="minorHAnsi"/>
        </w:rPr>
        <w:t>Anything Else?</w:t>
      </w:r>
      <w:proofErr w:type="gramEnd"/>
    </w:p>
    <w:p w:rsidR="009E758F" w:rsidRPr="00226A03" w:rsidRDefault="00737517" w:rsidP="00757A44">
      <w:pPr>
        <w:pStyle w:val="ListParagraph"/>
        <w:numPr>
          <w:ilvl w:val="0"/>
          <w:numId w:val="34"/>
        </w:numPr>
        <w:rPr>
          <w:rFonts w:asciiTheme="minorHAnsi" w:hAnsiTheme="minorHAnsi" w:cstheme="minorHAnsi"/>
        </w:rPr>
      </w:pPr>
      <w:r>
        <w:rPr>
          <w:rFonts w:asciiTheme="minorHAnsi" w:hAnsiTheme="minorHAnsi" w:cstheme="minorHAnsi"/>
        </w:rPr>
        <w:t>Nancy P asked about our district’s “education fund” – by which she apparently meant reimbursement to officers and coordinators for registration, travel, and lodging for various conferences and AA service events</w:t>
      </w:r>
      <w:r w:rsidR="0018172F" w:rsidRPr="00226A03">
        <w:rPr>
          <w:rFonts w:asciiTheme="minorHAnsi" w:hAnsiTheme="minorHAnsi" w:cstheme="minorHAnsi"/>
        </w:rPr>
        <w:t>.</w:t>
      </w:r>
      <w:r>
        <w:rPr>
          <w:rFonts w:asciiTheme="minorHAnsi" w:hAnsiTheme="minorHAnsi" w:cstheme="minorHAnsi"/>
        </w:rPr>
        <w:t xml:space="preserve"> The district guidelines are </w:t>
      </w:r>
      <w:r w:rsidR="0050751C">
        <w:rPr>
          <w:rFonts w:asciiTheme="minorHAnsi" w:hAnsiTheme="minorHAnsi" w:cstheme="minorHAnsi"/>
        </w:rPr>
        <w:t xml:space="preserve">from 2012 and out of date, and are </w:t>
      </w:r>
      <w:r>
        <w:rPr>
          <w:rFonts w:asciiTheme="minorHAnsi" w:hAnsiTheme="minorHAnsi" w:cstheme="minorHAnsi"/>
        </w:rPr>
        <w:t>still being reviewed</w:t>
      </w:r>
      <w:r w:rsidR="0050751C">
        <w:rPr>
          <w:rFonts w:asciiTheme="minorHAnsi" w:hAnsiTheme="minorHAnsi" w:cstheme="minorHAnsi"/>
        </w:rPr>
        <w:t>/</w:t>
      </w:r>
      <w:r>
        <w:rPr>
          <w:rFonts w:asciiTheme="minorHAnsi" w:hAnsiTheme="minorHAnsi" w:cstheme="minorHAnsi"/>
        </w:rPr>
        <w:t>updat</w:t>
      </w:r>
      <w:r w:rsidR="0050751C">
        <w:rPr>
          <w:rFonts w:asciiTheme="minorHAnsi" w:hAnsiTheme="minorHAnsi" w:cstheme="minorHAnsi"/>
        </w:rPr>
        <w:t>ed</w:t>
      </w:r>
      <w:r>
        <w:rPr>
          <w:rFonts w:asciiTheme="minorHAnsi" w:hAnsiTheme="minorHAnsi" w:cstheme="minorHAnsi"/>
        </w:rPr>
        <w:t xml:space="preserve"> based on motions made </w:t>
      </w:r>
      <w:r w:rsidR="0050751C">
        <w:rPr>
          <w:rFonts w:asciiTheme="minorHAnsi" w:hAnsiTheme="minorHAnsi" w:cstheme="minorHAnsi"/>
        </w:rPr>
        <w:t xml:space="preserve">this year </w:t>
      </w:r>
      <w:r>
        <w:rPr>
          <w:rFonts w:asciiTheme="minorHAnsi" w:hAnsiTheme="minorHAnsi" w:cstheme="minorHAnsi"/>
        </w:rPr>
        <w:t>(</w:t>
      </w:r>
      <w:r w:rsidRPr="0050751C">
        <w:rPr>
          <w:rFonts w:asciiTheme="minorHAnsi" w:hAnsiTheme="minorHAnsi" w:cstheme="minorHAnsi"/>
          <w:b/>
          <w:i/>
          <w:highlight w:val="yellow"/>
        </w:rPr>
        <w:t>officers and coordinators, this is a reminder to give the District Secretary your comments on the description of your service position, or any other comments for the guidelines!</w:t>
      </w:r>
      <w:r>
        <w:rPr>
          <w:rFonts w:asciiTheme="minorHAnsi" w:hAnsiTheme="minorHAnsi" w:cstheme="minorHAnsi"/>
        </w:rPr>
        <w:t>)</w:t>
      </w:r>
      <w:r w:rsidR="0050751C">
        <w:rPr>
          <w:rFonts w:asciiTheme="minorHAnsi" w:hAnsiTheme="minorHAnsi" w:cstheme="minorHAnsi"/>
        </w:rPr>
        <w:t xml:space="preserve">. The current guidelines are available for download from </w:t>
      </w:r>
      <w:hyperlink r:id="rId13" w:history="1">
        <w:r w:rsidR="0050751C" w:rsidRPr="006440DB">
          <w:rPr>
            <w:rStyle w:val="Hyperlink"/>
            <w:rFonts w:asciiTheme="minorHAnsi" w:hAnsiTheme="minorHAnsi"/>
          </w:rPr>
          <w:t>www.district14.info</w:t>
        </w:r>
      </w:hyperlink>
    </w:p>
    <w:p w:rsidR="0018172F" w:rsidRPr="006F3CE4" w:rsidRDefault="0018172F" w:rsidP="0018172F">
      <w:pPr>
        <w:spacing w:before="120"/>
        <w:rPr>
          <w:rFonts w:asciiTheme="minorHAnsi" w:hAnsiTheme="minorHAnsi" w:cstheme="minorHAnsi"/>
          <w:i/>
          <w:color w:val="FF0000"/>
          <w:szCs w:val="24"/>
        </w:rPr>
      </w:pPr>
      <w:r w:rsidRPr="00B166B1">
        <w:rPr>
          <w:rFonts w:asciiTheme="minorHAnsi" w:hAnsiTheme="minorHAnsi" w:cstheme="minorHAnsi"/>
          <w:b/>
          <w:i/>
          <w:color w:val="FF0000"/>
          <w:szCs w:val="24"/>
        </w:rPr>
        <w:t>MOTION</w:t>
      </w:r>
      <w:r w:rsidRPr="00B166B1">
        <w:rPr>
          <w:rFonts w:asciiTheme="minorHAnsi" w:hAnsiTheme="minorHAnsi" w:cstheme="minorHAnsi"/>
          <w:i/>
          <w:color w:val="FF0000"/>
          <w:szCs w:val="24"/>
        </w:rPr>
        <w:t xml:space="preserve"> (to close): </w:t>
      </w:r>
      <w:proofErr w:type="spellStart"/>
      <w:r w:rsidR="00B166B1" w:rsidRPr="00B166B1">
        <w:rPr>
          <w:rFonts w:asciiTheme="minorHAnsi" w:hAnsiTheme="minorHAnsi" w:cstheme="minorHAnsi"/>
          <w:i/>
          <w:color w:val="FF0000"/>
          <w:szCs w:val="24"/>
        </w:rPr>
        <w:t>Malcomb</w:t>
      </w:r>
      <w:proofErr w:type="spellEnd"/>
      <w:r w:rsidR="00B166B1" w:rsidRPr="00B166B1">
        <w:rPr>
          <w:rFonts w:asciiTheme="minorHAnsi" w:hAnsiTheme="minorHAnsi" w:cstheme="minorHAnsi"/>
          <w:i/>
          <w:color w:val="FF0000"/>
          <w:szCs w:val="24"/>
        </w:rPr>
        <w:t xml:space="preserve"> B</w:t>
      </w:r>
      <w:r w:rsidRPr="00B166B1">
        <w:rPr>
          <w:rFonts w:asciiTheme="minorHAnsi" w:hAnsiTheme="minorHAnsi" w:cstheme="minorHAnsi"/>
          <w:i/>
          <w:color w:val="FF0000"/>
          <w:szCs w:val="24"/>
        </w:rPr>
        <w:t xml:space="preserve">; SECOND: </w:t>
      </w:r>
      <w:r w:rsidR="00B166B1" w:rsidRPr="00B166B1">
        <w:rPr>
          <w:rFonts w:asciiTheme="minorHAnsi" w:hAnsiTheme="minorHAnsi" w:cstheme="minorHAnsi"/>
          <w:i/>
          <w:color w:val="FF0000"/>
          <w:szCs w:val="24"/>
        </w:rPr>
        <w:t>Brad B</w:t>
      </w:r>
      <w:r w:rsidRPr="00B166B1">
        <w:rPr>
          <w:rFonts w:asciiTheme="minorHAnsi" w:hAnsiTheme="minorHAnsi" w:cstheme="minorHAnsi"/>
          <w:i/>
          <w:color w:val="FF0000"/>
          <w:szCs w:val="24"/>
        </w:rPr>
        <w:t xml:space="preserve">. </w:t>
      </w:r>
      <w:r w:rsidRPr="00B166B1">
        <w:rPr>
          <w:rFonts w:asciiTheme="minorHAnsi" w:hAnsiTheme="minorHAnsi" w:cstheme="minorHAnsi"/>
          <w:b/>
          <w:i/>
          <w:color w:val="FF0000"/>
          <w:szCs w:val="24"/>
        </w:rPr>
        <w:t>VOTE</w:t>
      </w:r>
      <w:r w:rsidRPr="00B166B1">
        <w:rPr>
          <w:rFonts w:asciiTheme="minorHAnsi" w:hAnsiTheme="minorHAnsi" w:cstheme="minorHAnsi"/>
          <w:i/>
          <w:color w:val="FF0000"/>
          <w:szCs w:val="24"/>
        </w:rPr>
        <w:t>: Unanimous Yea.</w:t>
      </w:r>
    </w:p>
    <w:p w:rsidR="001F113A" w:rsidRPr="00226A03" w:rsidRDefault="001F113A" w:rsidP="00560C78">
      <w:pPr>
        <w:pStyle w:val="Heading3"/>
        <w:rPr>
          <w:rFonts w:asciiTheme="minorHAnsi" w:hAnsiTheme="minorHAnsi" w:cstheme="minorHAnsi"/>
        </w:rPr>
      </w:pPr>
      <w:r w:rsidRPr="00B166B1">
        <w:rPr>
          <w:rFonts w:asciiTheme="minorHAnsi" w:hAnsiTheme="minorHAnsi" w:cstheme="minorHAnsi"/>
        </w:rPr>
        <w:t>Close with Responsibility Statement (</w:t>
      </w:r>
      <w:r w:rsidR="00D15C77" w:rsidRPr="00B166B1">
        <w:rPr>
          <w:rFonts w:asciiTheme="minorHAnsi" w:hAnsiTheme="minorHAnsi" w:cstheme="minorHAnsi"/>
        </w:rPr>
        <w:t xml:space="preserve">at </w:t>
      </w:r>
      <w:r w:rsidR="00B166B1">
        <w:rPr>
          <w:rFonts w:asciiTheme="minorHAnsi" w:hAnsiTheme="minorHAnsi" w:cstheme="minorHAnsi"/>
        </w:rPr>
        <w:t>7</w:t>
      </w:r>
      <w:r w:rsidR="00D15C77" w:rsidRPr="00B166B1">
        <w:rPr>
          <w:rFonts w:asciiTheme="minorHAnsi" w:hAnsiTheme="minorHAnsi" w:cstheme="minorHAnsi"/>
        </w:rPr>
        <w:t>:</w:t>
      </w:r>
      <w:r w:rsidR="00B166B1">
        <w:rPr>
          <w:rFonts w:asciiTheme="minorHAnsi" w:hAnsiTheme="minorHAnsi" w:cstheme="minorHAnsi"/>
        </w:rPr>
        <w:t>45</w:t>
      </w:r>
      <w:r w:rsidR="00D15C77" w:rsidRPr="00B166B1">
        <w:rPr>
          <w:rFonts w:asciiTheme="minorHAnsi" w:hAnsiTheme="minorHAnsi" w:cstheme="minorHAnsi"/>
        </w:rPr>
        <w:t xml:space="preserve"> pm</w:t>
      </w:r>
      <w:r w:rsidRPr="00B166B1">
        <w:rPr>
          <w:rFonts w:asciiTheme="minorHAnsi" w:hAnsiTheme="minorHAnsi" w:cstheme="minorHAnsi"/>
        </w:rPr>
        <w:t>)</w:t>
      </w:r>
    </w:p>
    <w:p w:rsidR="001F113A" w:rsidRPr="00226A03" w:rsidRDefault="001F113A" w:rsidP="008C089F">
      <w:pPr>
        <w:spacing w:after="120"/>
        <w:jc w:val="center"/>
        <w:rPr>
          <w:rFonts w:asciiTheme="minorHAnsi" w:hAnsiTheme="minorHAnsi" w:cstheme="minorHAnsi"/>
          <w:b/>
        </w:rPr>
      </w:pPr>
    </w:p>
    <w:p w:rsidR="001F113A" w:rsidRDefault="001F113A" w:rsidP="001F113A">
      <w:pPr>
        <w:spacing w:after="120"/>
        <w:jc w:val="center"/>
        <w:rPr>
          <w:b/>
        </w:rPr>
      </w:pPr>
      <w:r w:rsidRPr="0048596D">
        <w:rPr>
          <w:b/>
        </w:rPr>
        <w:t xml:space="preserve">NEXT MEETING: </w:t>
      </w:r>
      <w:r w:rsidR="00B30D92">
        <w:rPr>
          <w:b/>
        </w:rPr>
        <w:t>September</w:t>
      </w:r>
      <w:r w:rsidR="002130D4">
        <w:rPr>
          <w:b/>
        </w:rPr>
        <w:t xml:space="preserve"> </w:t>
      </w:r>
      <w:r w:rsidR="00B30D92">
        <w:rPr>
          <w:b/>
        </w:rPr>
        <w:t>6</w:t>
      </w:r>
      <w:r>
        <w:rPr>
          <w:b/>
        </w:rPr>
        <w:t>, 2017</w:t>
      </w:r>
    </w:p>
    <w:p w:rsidR="00785C9B" w:rsidRDefault="00785C9B">
      <w:pPr>
        <w:jc w:val="left"/>
        <w:rPr>
          <w:b/>
        </w:rPr>
      </w:pPr>
      <w:r>
        <w:rPr>
          <w:b/>
        </w:rPr>
        <w:br w:type="page"/>
      </w:r>
    </w:p>
    <w:p w:rsidR="006B0BCB" w:rsidRDefault="006B0BCB" w:rsidP="001F113A">
      <w:pPr>
        <w:spacing w:after="120"/>
        <w:jc w:val="center"/>
        <w:rPr>
          <w:b/>
        </w:rPr>
      </w:pPr>
    </w:p>
    <w:p w:rsidR="001F113A" w:rsidRDefault="00907B99" w:rsidP="00526CDB">
      <w:pPr>
        <w:pStyle w:val="Title"/>
      </w:pPr>
      <w:r>
        <w:t>August</w:t>
      </w:r>
      <w:r w:rsidR="00526CDB">
        <w:t xml:space="preserve"> </w:t>
      </w:r>
      <w:r w:rsidR="00526CDB" w:rsidRPr="00526CDB">
        <w:rPr>
          <w:i/>
        </w:rPr>
        <w:t>GSR Report Form</w:t>
      </w:r>
      <w:r w:rsidR="00526CDB">
        <w:t xml:space="preserve"> Totals</w:t>
      </w:r>
    </w:p>
    <w:tbl>
      <w:tblPr>
        <w:tblStyle w:val="TableGrid"/>
        <w:tblW w:w="10188" w:type="dxa"/>
        <w:tblLayout w:type="fixed"/>
        <w:tblLook w:val="04A0" w:firstRow="1" w:lastRow="0" w:firstColumn="1" w:lastColumn="0" w:noHBand="0" w:noVBand="1"/>
      </w:tblPr>
      <w:tblGrid>
        <w:gridCol w:w="2988"/>
        <w:gridCol w:w="1710"/>
        <w:gridCol w:w="1170"/>
        <w:gridCol w:w="1530"/>
        <w:gridCol w:w="1260"/>
        <w:gridCol w:w="1530"/>
      </w:tblGrid>
      <w:tr w:rsidR="00907B99" w:rsidRPr="00907B99" w:rsidTr="00FA1A2D">
        <w:trPr>
          <w:cantSplit/>
          <w:tblHeader/>
        </w:trPr>
        <w:tc>
          <w:tcPr>
            <w:tcW w:w="2988" w:type="dxa"/>
            <w:shd w:val="clear" w:color="auto" w:fill="F2F2F2" w:themeFill="background1" w:themeFillShade="F2"/>
          </w:tcPr>
          <w:p w:rsidR="00907B99" w:rsidRPr="00907B99" w:rsidRDefault="00907B99" w:rsidP="00FA1A2D">
            <w:pPr>
              <w:jc w:val="left"/>
              <w:rPr>
                <w:b/>
                <w:sz w:val="18"/>
                <w:szCs w:val="18"/>
              </w:rPr>
            </w:pPr>
            <w:r w:rsidRPr="00907B99">
              <w:rPr>
                <w:b/>
                <w:sz w:val="18"/>
                <w:szCs w:val="18"/>
              </w:rPr>
              <w:t>Group</w:t>
            </w:r>
          </w:p>
        </w:tc>
        <w:tc>
          <w:tcPr>
            <w:tcW w:w="1710" w:type="dxa"/>
            <w:shd w:val="clear" w:color="auto" w:fill="F2F2F2" w:themeFill="background1" w:themeFillShade="F2"/>
          </w:tcPr>
          <w:p w:rsidR="00907B99" w:rsidRPr="00907B99" w:rsidRDefault="00907B99" w:rsidP="00526CDB">
            <w:pPr>
              <w:jc w:val="center"/>
              <w:rPr>
                <w:b/>
                <w:sz w:val="18"/>
                <w:szCs w:val="18"/>
              </w:rPr>
            </w:pPr>
            <w:r w:rsidRPr="00907B99">
              <w:rPr>
                <w:b/>
                <w:sz w:val="18"/>
                <w:szCs w:val="18"/>
              </w:rPr>
              <w:t>Avg Attendance</w:t>
            </w:r>
          </w:p>
        </w:tc>
        <w:tc>
          <w:tcPr>
            <w:tcW w:w="1170" w:type="dxa"/>
            <w:shd w:val="clear" w:color="auto" w:fill="F2F2F2" w:themeFill="background1" w:themeFillShade="F2"/>
          </w:tcPr>
          <w:p w:rsidR="00907B99" w:rsidRPr="00907B99" w:rsidRDefault="00907B99" w:rsidP="00526CDB">
            <w:pPr>
              <w:jc w:val="center"/>
              <w:rPr>
                <w:b/>
                <w:sz w:val="18"/>
                <w:szCs w:val="18"/>
              </w:rPr>
            </w:pPr>
            <w:r w:rsidRPr="00907B99">
              <w:rPr>
                <w:b/>
                <w:sz w:val="18"/>
                <w:szCs w:val="18"/>
              </w:rPr>
              <w:t>Active HG Members</w:t>
            </w:r>
          </w:p>
        </w:tc>
        <w:tc>
          <w:tcPr>
            <w:tcW w:w="1530" w:type="dxa"/>
            <w:shd w:val="clear" w:color="auto" w:fill="F2F2F2" w:themeFill="background1" w:themeFillShade="F2"/>
          </w:tcPr>
          <w:p w:rsidR="00907B99" w:rsidRPr="00907B99" w:rsidRDefault="00907B99" w:rsidP="00526CDB">
            <w:pPr>
              <w:jc w:val="center"/>
              <w:rPr>
                <w:b/>
                <w:sz w:val="18"/>
                <w:szCs w:val="18"/>
                <w:highlight w:val="yellow"/>
              </w:rPr>
            </w:pPr>
            <w:r w:rsidRPr="00907B99">
              <w:rPr>
                <w:b/>
                <w:sz w:val="18"/>
                <w:szCs w:val="18"/>
              </w:rPr>
              <w:t>% HG Members of Attendance</w:t>
            </w:r>
          </w:p>
        </w:tc>
        <w:tc>
          <w:tcPr>
            <w:tcW w:w="1260" w:type="dxa"/>
            <w:shd w:val="clear" w:color="auto" w:fill="F2F2F2" w:themeFill="background1" w:themeFillShade="F2"/>
          </w:tcPr>
          <w:p w:rsidR="00907B99" w:rsidRPr="00907B99" w:rsidRDefault="00907B99" w:rsidP="00526CDB">
            <w:pPr>
              <w:jc w:val="center"/>
              <w:rPr>
                <w:b/>
                <w:sz w:val="18"/>
                <w:szCs w:val="18"/>
              </w:rPr>
            </w:pPr>
            <w:r w:rsidRPr="00907B99">
              <w:rPr>
                <w:b/>
                <w:sz w:val="18"/>
                <w:szCs w:val="18"/>
              </w:rPr>
              <w:t>HG Member Avg Sobriety</w:t>
            </w:r>
          </w:p>
        </w:tc>
        <w:tc>
          <w:tcPr>
            <w:tcW w:w="1530" w:type="dxa"/>
            <w:shd w:val="clear" w:color="auto" w:fill="F2F2F2" w:themeFill="background1" w:themeFillShade="F2"/>
          </w:tcPr>
          <w:p w:rsidR="00907B99" w:rsidRPr="00907B99" w:rsidRDefault="00FA1A2D" w:rsidP="00526CDB">
            <w:pPr>
              <w:jc w:val="center"/>
              <w:rPr>
                <w:b/>
                <w:sz w:val="18"/>
                <w:szCs w:val="18"/>
              </w:rPr>
            </w:pPr>
            <w:r>
              <w:rPr>
                <w:b/>
                <w:sz w:val="18"/>
                <w:szCs w:val="18"/>
              </w:rPr>
              <w:t>Regular Group Conscience?</w:t>
            </w:r>
          </w:p>
        </w:tc>
      </w:tr>
      <w:tr w:rsidR="00907B99" w:rsidRPr="003E3515" w:rsidTr="00FA1A2D">
        <w:trPr>
          <w:cantSplit/>
        </w:trPr>
        <w:tc>
          <w:tcPr>
            <w:tcW w:w="2988" w:type="dxa"/>
          </w:tcPr>
          <w:p w:rsidR="00907B99" w:rsidRPr="00F937B5" w:rsidRDefault="00907B99" w:rsidP="00FA1A2D">
            <w:pPr>
              <w:jc w:val="left"/>
              <w:rPr>
                <w:sz w:val="20"/>
                <w:szCs w:val="20"/>
              </w:rPr>
            </w:pPr>
            <w:r w:rsidRPr="00F937B5">
              <w:rPr>
                <w:sz w:val="20"/>
                <w:szCs w:val="20"/>
              </w:rPr>
              <w:t>Crossroads</w:t>
            </w:r>
          </w:p>
        </w:tc>
        <w:tc>
          <w:tcPr>
            <w:tcW w:w="1710" w:type="dxa"/>
          </w:tcPr>
          <w:p w:rsidR="00907B99" w:rsidRPr="003E3515" w:rsidRDefault="00907B99" w:rsidP="009A6D88">
            <w:pPr>
              <w:jc w:val="center"/>
              <w:rPr>
                <w:szCs w:val="24"/>
              </w:rPr>
            </w:pPr>
            <w:r>
              <w:rPr>
                <w:szCs w:val="24"/>
              </w:rPr>
              <w:t>36</w:t>
            </w:r>
          </w:p>
        </w:tc>
        <w:tc>
          <w:tcPr>
            <w:tcW w:w="1170" w:type="dxa"/>
          </w:tcPr>
          <w:p w:rsidR="00907B99" w:rsidRPr="003E3515" w:rsidRDefault="00907B99" w:rsidP="009A6D88">
            <w:pPr>
              <w:jc w:val="center"/>
              <w:rPr>
                <w:szCs w:val="24"/>
              </w:rPr>
            </w:pPr>
            <w:r>
              <w:rPr>
                <w:szCs w:val="24"/>
              </w:rPr>
              <w:t>10</w:t>
            </w:r>
          </w:p>
        </w:tc>
        <w:tc>
          <w:tcPr>
            <w:tcW w:w="1530" w:type="dxa"/>
          </w:tcPr>
          <w:p w:rsidR="00907B99" w:rsidRPr="003E3515" w:rsidRDefault="00DD5BA4" w:rsidP="009A6D88">
            <w:pPr>
              <w:jc w:val="center"/>
              <w:rPr>
                <w:szCs w:val="24"/>
              </w:rPr>
            </w:pPr>
            <w:r>
              <w:rPr>
                <w:szCs w:val="24"/>
              </w:rPr>
              <w:t>28%</w:t>
            </w:r>
          </w:p>
        </w:tc>
        <w:tc>
          <w:tcPr>
            <w:tcW w:w="1260" w:type="dxa"/>
          </w:tcPr>
          <w:p w:rsidR="00907B99" w:rsidRPr="003E3515" w:rsidRDefault="00907B99" w:rsidP="009A6D88">
            <w:pPr>
              <w:jc w:val="center"/>
              <w:rPr>
                <w:szCs w:val="24"/>
              </w:rPr>
            </w:pPr>
            <w:r>
              <w:rPr>
                <w:szCs w:val="24"/>
              </w:rPr>
              <w:t>15</w:t>
            </w:r>
          </w:p>
        </w:tc>
        <w:tc>
          <w:tcPr>
            <w:tcW w:w="1530" w:type="dxa"/>
          </w:tcPr>
          <w:p w:rsidR="00907B99" w:rsidRDefault="00FA1A2D" w:rsidP="009A6D88">
            <w:pPr>
              <w:jc w:val="center"/>
              <w:rPr>
                <w:szCs w:val="24"/>
              </w:rPr>
            </w:pPr>
            <w:r>
              <w:rPr>
                <w:szCs w:val="24"/>
              </w:rPr>
              <w:t>Y</w:t>
            </w:r>
          </w:p>
        </w:tc>
      </w:tr>
      <w:tr w:rsidR="00FA1A2D" w:rsidRPr="00FA1A2D" w:rsidTr="00FA1A2D">
        <w:trPr>
          <w:cantSplit/>
        </w:trPr>
        <w:tc>
          <w:tcPr>
            <w:tcW w:w="2988" w:type="dxa"/>
          </w:tcPr>
          <w:p w:rsidR="00FA1A2D" w:rsidRPr="00FA1A2D" w:rsidRDefault="00FA1A2D" w:rsidP="00FA1A2D">
            <w:pPr>
              <w:jc w:val="left"/>
              <w:rPr>
                <w:b/>
                <w:color w:val="FF0000"/>
                <w:sz w:val="20"/>
                <w:szCs w:val="20"/>
              </w:rPr>
            </w:pPr>
            <w:r w:rsidRPr="00FA1A2D">
              <w:rPr>
                <w:b/>
                <w:color w:val="FF0000"/>
                <w:sz w:val="20"/>
                <w:szCs w:val="20"/>
              </w:rPr>
              <w:t>Literature on Main</w:t>
            </w:r>
          </w:p>
        </w:tc>
        <w:tc>
          <w:tcPr>
            <w:tcW w:w="1710" w:type="dxa"/>
          </w:tcPr>
          <w:p w:rsidR="00FA1A2D" w:rsidRPr="00FA1A2D" w:rsidRDefault="00FA1A2D" w:rsidP="009A6D88">
            <w:pPr>
              <w:jc w:val="center"/>
              <w:rPr>
                <w:b/>
                <w:color w:val="FF0000"/>
                <w:szCs w:val="24"/>
              </w:rPr>
            </w:pPr>
            <w:r>
              <w:rPr>
                <w:b/>
                <w:color w:val="FF0000"/>
                <w:szCs w:val="24"/>
              </w:rPr>
              <w:t>15</w:t>
            </w:r>
          </w:p>
        </w:tc>
        <w:tc>
          <w:tcPr>
            <w:tcW w:w="1170" w:type="dxa"/>
          </w:tcPr>
          <w:p w:rsidR="00FA1A2D" w:rsidRPr="00FA1A2D" w:rsidRDefault="00FA1A2D" w:rsidP="009A6D88">
            <w:pPr>
              <w:jc w:val="center"/>
              <w:rPr>
                <w:b/>
                <w:color w:val="FF0000"/>
                <w:szCs w:val="24"/>
              </w:rPr>
            </w:pPr>
            <w:r>
              <w:rPr>
                <w:b/>
                <w:color w:val="FF0000"/>
                <w:szCs w:val="24"/>
              </w:rPr>
              <w:t>6</w:t>
            </w:r>
          </w:p>
        </w:tc>
        <w:tc>
          <w:tcPr>
            <w:tcW w:w="1530" w:type="dxa"/>
          </w:tcPr>
          <w:p w:rsidR="00FA1A2D" w:rsidRPr="00FA1A2D" w:rsidRDefault="00DD5BA4" w:rsidP="009A6D88">
            <w:pPr>
              <w:jc w:val="center"/>
              <w:rPr>
                <w:b/>
                <w:color w:val="FF0000"/>
                <w:szCs w:val="24"/>
              </w:rPr>
            </w:pPr>
            <w:r>
              <w:rPr>
                <w:b/>
                <w:color w:val="FF0000"/>
                <w:szCs w:val="24"/>
              </w:rPr>
              <w:t>40%</w:t>
            </w:r>
          </w:p>
        </w:tc>
        <w:tc>
          <w:tcPr>
            <w:tcW w:w="1260" w:type="dxa"/>
          </w:tcPr>
          <w:p w:rsidR="00FA1A2D" w:rsidRPr="00FA1A2D" w:rsidRDefault="00FA1A2D" w:rsidP="009A6D88">
            <w:pPr>
              <w:jc w:val="center"/>
              <w:rPr>
                <w:b/>
                <w:color w:val="FF0000"/>
                <w:szCs w:val="24"/>
              </w:rPr>
            </w:pPr>
            <w:r>
              <w:rPr>
                <w:b/>
                <w:color w:val="FF0000"/>
                <w:szCs w:val="24"/>
              </w:rPr>
              <w:t>3</w:t>
            </w:r>
          </w:p>
        </w:tc>
        <w:tc>
          <w:tcPr>
            <w:tcW w:w="1530" w:type="dxa"/>
          </w:tcPr>
          <w:p w:rsidR="00FA1A2D" w:rsidRPr="00FA1A2D" w:rsidRDefault="00FA1A2D" w:rsidP="009A6D88">
            <w:pPr>
              <w:jc w:val="center"/>
              <w:rPr>
                <w:b/>
                <w:color w:val="FF0000"/>
                <w:szCs w:val="24"/>
              </w:rPr>
            </w:pPr>
            <w:r>
              <w:rPr>
                <w:b/>
                <w:color w:val="FF0000"/>
                <w:szCs w:val="24"/>
              </w:rPr>
              <w:t>Y</w:t>
            </w:r>
          </w:p>
        </w:tc>
      </w:tr>
      <w:tr w:rsidR="00907B99" w:rsidRPr="003E3515" w:rsidTr="00FA1A2D">
        <w:trPr>
          <w:cantSplit/>
        </w:trPr>
        <w:tc>
          <w:tcPr>
            <w:tcW w:w="2988" w:type="dxa"/>
          </w:tcPr>
          <w:p w:rsidR="00907B99" w:rsidRPr="00F937B5" w:rsidRDefault="00907B99" w:rsidP="00FA1A2D">
            <w:pPr>
              <w:jc w:val="left"/>
              <w:rPr>
                <w:sz w:val="20"/>
                <w:szCs w:val="20"/>
              </w:rPr>
            </w:pPr>
            <w:r w:rsidRPr="00F937B5">
              <w:rPr>
                <w:sz w:val="20"/>
                <w:szCs w:val="20"/>
              </w:rPr>
              <w:t>MITN</w:t>
            </w:r>
          </w:p>
        </w:tc>
        <w:tc>
          <w:tcPr>
            <w:tcW w:w="1710" w:type="dxa"/>
          </w:tcPr>
          <w:p w:rsidR="00907B99" w:rsidRPr="003E3515" w:rsidRDefault="001B2597" w:rsidP="009A6D88">
            <w:pPr>
              <w:jc w:val="center"/>
              <w:rPr>
                <w:szCs w:val="24"/>
              </w:rPr>
            </w:pPr>
            <w:r>
              <w:rPr>
                <w:szCs w:val="24"/>
              </w:rPr>
              <w:t>13</w:t>
            </w:r>
          </w:p>
        </w:tc>
        <w:tc>
          <w:tcPr>
            <w:tcW w:w="1170" w:type="dxa"/>
          </w:tcPr>
          <w:p w:rsidR="00907B99" w:rsidRPr="003E3515" w:rsidRDefault="001B2597" w:rsidP="009A6D88">
            <w:pPr>
              <w:jc w:val="center"/>
              <w:rPr>
                <w:szCs w:val="24"/>
              </w:rPr>
            </w:pPr>
            <w:r>
              <w:rPr>
                <w:szCs w:val="24"/>
              </w:rPr>
              <w:t>8</w:t>
            </w:r>
          </w:p>
        </w:tc>
        <w:tc>
          <w:tcPr>
            <w:tcW w:w="1530" w:type="dxa"/>
          </w:tcPr>
          <w:p w:rsidR="00907B99" w:rsidRPr="003E3515" w:rsidRDefault="00DD5BA4" w:rsidP="009A6D88">
            <w:pPr>
              <w:jc w:val="center"/>
              <w:rPr>
                <w:szCs w:val="24"/>
              </w:rPr>
            </w:pPr>
            <w:r>
              <w:rPr>
                <w:szCs w:val="24"/>
              </w:rPr>
              <w:t>62%</w:t>
            </w:r>
          </w:p>
        </w:tc>
        <w:tc>
          <w:tcPr>
            <w:tcW w:w="1260" w:type="dxa"/>
          </w:tcPr>
          <w:p w:rsidR="00907B99" w:rsidRPr="003E3515" w:rsidRDefault="001B2597" w:rsidP="009A6D88">
            <w:pPr>
              <w:jc w:val="center"/>
              <w:rPr>
                <w:szCs w:val="24"/>
              </w:rPr>
            </w:pPr>
            <w:r>
              <w:rPr>
                <w:szCs w:val="24"/>
              </w:rPr>
              <w:t>20</w:t>
            </w:r>
          </w:p>
        </w:tc>
        <w:tc>
          <w:tcPr>
            <w:tcW w:w="1530" w:type="dxa"/>
          </w:tcPr>
          <w:p w:rsidR="00907B99" w:rsidRDefault="001B2597" w:rsidP="009A6D88">
            <w:pPr>
              <w:jc w:val="center"/>
              <w:rPr>
                <w:szCs w:val="24"/>
              </w:rPr>
            </w:pPr>
            <w:r>
              <w:rPr>
                <w:szCs w:val="24"/>
              </w:rPr>
              <w:t>Y</w:t>
            </w:r>
          </w:p>
        </w:tc>
      </w:tr>
      <w:tr w:rsidR="00735D51" w:rsidRPr="006A254B" w:rsidTr="00FA1A2D">
        <w:trPr>
          <w:cantSplit/>
        </w:trPr>
        <w:tc>
          <w:tcPr>
            <w:tcW w:w="2988" w:type="dxa"/>
          </w:tcPr>
          <w:p w:rsidR="00735D51" w:rsidRPr="006A254B" w:rsidRDefault="006A254B" w:rsidP="00FA1A2D">
            <w:pPr>
              <w:jc w:val="left"/>
              <w:rPr>
                <w:b/>
                <w:color w:val="FF0000"/>
                <w:sz w:val="20"/>
                <w:szCs w:val="20"/>
              </w:rPr>
            </w:pPr>
            <w:r w:rsidRPr="006A254B">
              <w:rPr>
                <w:b/>
                <w:color w:val="FF0000"/>
                <w:sz w:val="20"/>
                <w:szCs w:val="20"/>
              </w:rPr>
              <w:t>Primary Purpose</w:t>
            </w:r>
          </w:p>
        </w:tc>
        <w:tc>
          <w:tcPr>
            <w:tcW w:w="1710" w:type="dxa"/>
          </w:tcPr>
          <w:p w:rsidR="00735D51" w:rsidRPr="006A254B" w:rsidRDefault="006A254B" w:rsidP="009A6D88">
            <w:pPr>
              <w:jc w:val="center"/>
              <w:rPr>
                <w:b/>
                <w:color w:val="FF0000"/>
                <w:szCs w:val="24"/>
              </w:rPr>
            </w:pPr>
            <w:r w:rsidRPr="006A254B">
              <w:rPr>
                <w:b/>
                <w:color w:val="FF0000"/>
                <w:szCs w:val="24"/>
              </w:rPr>
              <w:t>65</w:t>
            </w:r>
          </w:p>
        </w:tc>
        <w:tc>
          <w:tcPr>
            <w:tcW w:w="1170" w:type="dxa"/>
          </w:tcPr>
          <w:p w:rsidR="00735D51" w:rsidRPr="006A254B" w:rsidRDefault="006A254B" w:rsidP="009A6D88">
            <w:pPr>
              <w:jc w:val="center"/>
              <w:rPr>
                <w:b/>
                <w:color w:val="FF0000"/>
                <w:szCs w:val="24"/>
              </w:rPr>
            </w:pPr>
            <w:r w:rsidRPr="006A254B">
              <w:rPr>
                <w:b/>
                <w:color w:val="FF0000"/>
                <w:szCs w:val="24"/>
              </w:rPr>
              <w:t>4</w:t>
            </w:r>
          </w:p>
        </w:tc>
        <w:tc>
          <w:tcPr>
            <w:tcW w:w="1530" w:type="dxa"/>
          </w:tcPr>
          <w:p w:rsidR="00735D51" w:rsidRPr="006A254B" w:rsidRDefault="00DD5BA4" w:rsidP="009A6D88">
            <w:pPr>
              <w:jc w:val="center"/>
              <w:rPr>
                <w:b/>
                <w:color w:val="FF0000"/>
                <w:szCs w:val="24"/>
              </w:rPr>
            </w:pPr>
            <w:r>
              <w:rPr>
                <w:b/>
                <w:color w:val="FF0000"/>
                <w:szCs w:val="24"/>
              </w:rPr>
              <w:t>6%</w:t>
            </w:r>
          </w:p>
        </w:tc>
        <w:tc>
          <w:tcPr>
            <w:tcW w:w="1260" w:type="dxa"/>
          </w:tcPr>
          <w:p w:rsidR="00735D51" w:rsidRPr="006A254B" w:rsidRDefault="006A254B" w:rsidP="009A6D88">
            <w:pPr>
              <w:jc w:val="center"/>
              <w:rPr>
                <w:b/>
                <w:color w:val="FF0000"/>
                <w:szCs w:val="24"/>
              </w:rPr>
            </w:pPr>
            <w:r w:rsidRPr="006A254B">
              <w:rPr>
                <w:b/>
                <w:color w:val="FF0000"/>
                <w:szCs w:val="24"/>
              </w:rPr>
              <w:t>1</w:t>
            </w:r>
          </w:p>
        </w:tc>
        <w:tc>
          <w:tcPr>
            <w:tcW w:w="1530" w:type="dxa"/>
          </w:tcPr>
          <w:p w:rsidR="00735D51" w:rsidRPr="006A254B" w:rsidRDefault="006A254B" w:rsidP="009A6D88">
            <w:pPr>
              <w:jc w:val="center"/>
              <w:rPr>
                <w:b/>
                <w:color w:val="FF0000"/>
                <w:szCs w:val="24"/>
              </w:rPr>
            </w:pPr>
            <w:r w:rsidRPr="006A254B">
              <w:rPr>
                <w:b/>
                <w:color w:val="FF0000"/>
                <w:szCs w:val="24"/>
              </w:rPr>
              <w:t>Y</w:t>
            </w:r>
          </w:p>
        </w:tc>
      </w:tr>
      <w:tr w:rsidR="00907B99" w:rsidRPr="003E3515" w:rsidTr="00FA1A2D">
        <w:trPr>
          <w:cantSplit/>
        </w:trPr>
        <w:tc>
          <w:tcPr>
            <w:tcW w:w="2988" w:type="dxa"/>
          </w:tcPr>
          <w:p w:rsidR="00907B99" w:rsidRPr="00F937B5" w:rsidRDefault="00907B99" w:rsidP="00FA1A2D">
            <w:pPr>
              <w:jc w:val="left"/>
              <w:rPr>
                <w:sz w:val="20"/>
                <w:szCs w:val="20"/>
              </w:rPr>
            </w:pPr>
            <w:r>
              <w:rPr>
                <w:sz w:val="20"/>
                <w:szCs w:val="20"/>
              </w:rPr>
              <w:t>Prosperity</w:t>
            </w:r>
          </w:p>
        </w:tc>
        <w:tc>
          <w:tcPr>
            <w:tcW w:w="1710" w:type="dxa"/>
          </w:tcPr>
          <w:p w:rsidR="00907B99" w:rsidRDefault="00907B99" w:rsidP="009A6D88">
            <w:pPr>
              <w:jc w:val="center"/>
              <w:rPr>
                <w:szCs w:val="24"/>
              </w:rPr>
            </w:pPr>
            <w:r>
              <w:rPr>
                <w:szCs w:val="24"/>
              </w:rPr>
              <w:t>21</w:t>
            </w:r>
          </w:p>
        </w:tc>
        <w:tc>
          <w:tcPr>
            <w:tcW w:w="1170" w:type="dxa"/>
          </w:tcPr>
          <w:p w:rsidR="00907B99" w:rsidRDefault="00907B99" w:rsidP="009A6D88">
            <w:pPr>
              <w:jc w:val="center"/>
              <w:rPr>
                <w:szCs w:val="24"/>
              </w:rPr>
            </w:pPr>
            <w:r>
              <w:rPr>
                <w:szCs w:val="24"/>
              </w:rPr>
              <w:t>14</w:t>
            </w:r>
          </w:p>
        </w:tc>
        <w:tc>
          <w:tcPr>
            <w:tcW w:w="1530" w:type="dxa"/>
          </w:tcPr>
          <w:p w:rsidR="00907B99" w:rsidRDefault="00DD5BA4" w:rsidP="009A6D88">
            <w:pPr>
              <w:jc w:val="center"/>
              <w:rPr>
                <w:szCs w:val="24"/>
              </w:rPr>
            </w:pPr>
            <w:r>
              <w:rPr>
                <w:szCs w:val="24"/>
              </w:rPr>
              <w:t>67%</w:t>
            </w:r>
          </w:p>
        </w:tc>
        <w:tc>
          <w:tcPr>
            <w:tcW w:w="1260" w:type="dxa"/>
          </w:tcPr>
          <w:p w:rsidR="00907B99" w:rsidRDefault="00907B99" w:rsidP="009A6D88">
            <w:pPr>
              <w:jc w:val="center"/>
              <w:rPr>
                <w:szCs w:val="24"/>
              </w:rPr>
            </w:pPr>
            <w:r>
              <w:rPr>
                <w:szCs w:val="24"/>
              </w:rPr>
              <w:t>9</w:t>
            </w:r>
          </w:p>
        </w:tc>
        <w:tc>
          <w:tcPr>
            <w:tcW w:w="1530" w:type="dxa"/>
          </w:tcPr>
          <w:p w:rsidR="00907B99" w:rsidRDefault="00FA1A2D" w:rsidP="009A6D88">
            <w:pPr>
              <w:jc w:val="center"/>
              <w:rPr>
                <w:szCs w:val="24"/>
              </w:rPr>
            </w:pPr>
            <w:r>
              <w:rPr>
                <w:szCs w:val="24"/>
              </w:rPr>
              <w:t>N</w:t>
            </w:r>
          </w:p>
        </w:tc>
      </w:tr>
      <w:tr w:rsidR="00907B99" w:rsidRPr="003E3515" w:rsidTr="00FA1A2D">
        <w:trPr>
          <w:cantSplit/>
        </w:trPr>
        <w:tc>
          <w:tcPr>
            <w:tcW w:w="2988" w:type="dxa"/>
          </w:tcPr>
          <w:p w:rsidR="00907B99" w:rsidRPr="00F937B5" w:rsidRDefault="00907B99" w:rsidP="00FA1A2D">
            <w:pPr>
              <w:jc w:val="left"/>
              <w:rPr>
                <w:sz w:val="20"/>
                <w:szCs w:val="20"/>
              </w:rPr>
            </w:pPr>
            <w:r w:rsidRPr="00F937B5">
              <w:rPr>
                <w:sz w:val="20"/>
                <w:szCs w:val="20"/>
              </w:rPr>
              <w:t>SMEB</w:t>
            </w:r>
          </w:p>
        </w:tc>
        <w:tc>
          <w:tcPr>
            <w:tcW w:w="1710" w:type="dxa"/>
          </w:tcPr>
          <w:p w:rsidR="00907B99" w:rsidRPr="003E3515" w:rsidRDefault="00DD5BA4" w:rsidP="009A6D88">
            <w:pPr>
              <w:jc w:val="center"/>
              <w:rPr>
                <w:szCs w:val="24"/>
              </w:rPr>
            </w:pPr>
            <w:r>
              <w:rPr>
                <w:szCs w:val="24"/>
              </w:rPr>
              <w:t>37</w:t>
            </w:r>
          </w:p>
        </w:tc>
        <w:tc>
          <w:tcPr>
            <w:tcW w:w="1170" w:type="dxa"/>
          </w:tcPr>
          <w:p w:rsidR="00907B99" w:rsidRPr="003E3515" w:rsidRDefault="00DD5BA4" w:rsidP="009A6D88">
            <w:pPr>
              <w:jc w:val="center"/>
              <w:rPr>
                <w:szCs w:val="24"/>
              </w:rPr>
            </w:pPr>
            <w:r>
              <w:rPr>
                <w:szCs w:val="24"/>
              </w:rPr>
              <w:t>10</w:t>
            </w:r>
          </w:p>
        </w:tc>
        <w:tc>
          <w:tcPr>
            <w:tcW w:w="1530" w:type="dxa"/>
          </w:tcPr>
          <w:p w:rsidR="00907B99" w:rsidRPr="003E3515" w:rsidRDefault="00DD5BA4" w:rsidP="009A6D88">
            <w:pPr>
              <w:jc w:val="center"/>
              <w:rPr>
                <w:szCs w:val="24"/>
              </w:rPr>
            </w:pPr>
            <w:r>
              <w:rPr>
                <w:szCs w:val="24"/>
              </w:rPr>
              <w:t>27%</w:t>
            </w:r>
          </w:p>
        </w:tc>
        <w:tc>
          <w:tcPr>
            <w:tcW w:w="1260" w:type="dxa"/>
          </w:tcPr>
          <w:p w:rsidR="00907B99" w:rsidRPr="00DD5BA4" w:rsidRDefault="00DD5BA4" w:rsidP="009A6D88">
            <w:pPr>
              <w:jc w:val="center"/>
              <w:rPr>
                <w:b/>
                <w:szCs w:val="24"/>
              </w:rPr>
            </w:pPr>
            <w:r w:rsidRPr="00DD5BA4">
              <w:rPr>
                <w:b/>
                <w:color w:val="00B050"/>
                <w:szCs w:val="24"/>
              </w:rPr>
              <w:t>“yes”</w:t>
            </w:r>
          </w:p>
        </w:tc>
        <w:tc>
          <w:tcPr>
            <w:tcW w:w="1530" w:type="dxa"/>
          </w:tcPr>
          <w:p w:rsidR="00907B99" w:rsidRPr="003E3515" w:rsidRDefault="00DD5BA4" w:rsidP="009A6D88">
            <w:pPr>
              <w:jc w:val="center"/>
              <w:rPr>
                <w:szCs w:val="24"/>
              </w:rPr>
            </w:pPr>
            <w:r>
              <w:rPr>
                <w:szCs w:val="24"/>
              </w:rPr>
              <w:t>Y</w:t>
            </w:r>
          </w:p>
        </w:tc>
      </w:tr>
      <w:tr w:rsidR="00907B99" w:rsidRPr="003E3515" w:rsidTr="00FA1A2D">
        <w:trPr>
          <w:cantSplit/>
        </w:trPr>
        <w:tc>
          <w:tcPr>
            <w:tcW w:w="2988" w:type="dxa"/>
          </w:tcPr>
          <w:p w:rsidR="00907B99" w:rsidRPr="00F937B5" w:rsidRDefault="00907B99" w:rsidP="00FA1A2D">
            <w:pPr>
              <w:jc w:val="left"/>
              <w:rPr>
                <w:sz w:val="20"/>
                <w:szCs w:val="20"/>
              </w:rPr>
            </w:pPr>
            <w:r w:rsidRPr="00F937B5">
              <w:rPr>
                <w:sz w:val="20"/>
                <w:szCs w:val="20"/>
              </w:rPr>
              <w:t>Washington Group</w:t>
            </w:r>
          </w:p>
        </w:tc>
        <w:tc>
          <w:tcPr>
            <w:tcW w:w="1710" w:type="dxa"/>
          </w:tcPr>
          <w:p w:rsidR="00907B99" w:rsidRPr="003E3515" w:rsidRDefault="00DD5BA4" w:rsidP="009A6D88">
            <w:pPr>
              <w:jc w:val="center"/>
              <w:rPr>
                <w:szCs w:val="24"/>
              </w:rPr>
            </w:pPr>
            <w:r>
              <w:rPr>
                <w:szCs w:val="24"/>
              </w:rPr>
              <w:t>35</w:t>
            </w:r>
          </w:p>
        </w:tc>
        <w:tc>
          <w:tcPr>
            <w:tcW w:w="1170" w:type="dxa"/>
          </w:tcPr>
          <w:p w:rsidR="00907B99" w:rsidRPr="003E3515" w:rsidRDefault="00DD5BA4" w:rsidP="009A6D88">
            <w:pPr>
              <w:jc w:val="center"/>
              <w:rPr>
                <w:szCs w:val="24"/>
              </w:rPr>
            </w:pPr>
            <w:r>
              <w:rPr>
                <w:szCs w:val="24"/>
              </w:rPr>
              <w:t>5</w:t>
            </w:r>
          </w:p>
        </w:tc>
        <w:tc>
          <w:tcPr>
            <w:tcW w:w="1530" w:type="dxa"/>
          </w:tcPr>
          <w:p w:rsidR="00907B99" w:rsidRPr="003E3515" w:rsidRDefault="00DD5BA4" w:rsidP="009A6D88">
            <w:pPr>
              <w:jc w:val="center"/>
              <w:rPr>
                <w:szCs w:val="24"/>
              </w:rPr>
            </w:pPr>
            <w:r>
              <w:rPr>
                <w:szCs w:val="24"/>
              </w:rPr>
              <w:t>14%</w:t>
            </w:r>
          </w:p>
        </w:tc>
        <w:tc>
          <w:tcPr>
            <w:tcW w:w="1260" w:type="dxa"/>
          </w:tcPr>
          <w:p w:rsidR="00907B99" w:rsidRPr="003E3515" w:rsidRDefault="00DD5BA4" w:rsidP="009A6D88">
            <w:pPr>
              <w:jc w:val="center"/>
              <w:rPr>
                <w:szCs w:val="24"/>
              </w:rPr>
            </w:pPr>
            <w:r>
              <w:rPr>
                <w:szCs w:val="24"/>
              </w:rPr>
              <w:t>12</w:t>
            </w:r>
          </w:p>
        </w:tc>
        <w:tc>
          <w:tcPr>
            <w:tcW w:w="1530" w:type="dxa"/>
          </w:tcPr>
          <w:p w:rsidR="00907B99" w:rsidRDefault="00DD5BA4" w:rsidP="009A6D88">
            <w:pPr>
              <w:jc w:val="center"/>
              <w:rPr>
                <w:szCs w:val="24"/>
              </w:rPr>
            </w:pPr>
            <w:r>
              <w:rPr>
                <w:szCs w:val="24"/>
              </w:rPr>
              <w:t>Y</w:t>
            </w:r>
          </w:p>
        </w:tc>
      </w:tr>
      <w:tr w:rsidR="00907B99" w:rsidRPr="003E3515" w:rsidTr="00FA1A2D">
        <w:trPr>
          <w:cantSplit/>
        </w:trPr>
        <w:tc>
          <w:tcPr>
            <w:tcW w:w="2988" w:type="dxa"/>
          </w:tcPr>
          <w:p w:rsidR="00907B99" w:rsidRPr="003E3515" w:rsidRDefault="00907B99" w:rsidP="00FA1A2D">
            <w:pPr>
              <w:jc w:val="left"/>
              <w:rPr>
                <w:szCs w:val="24"/>
              </w:rPr>
            </w:pPr>
          </w:p>
        </w:tc>
        <w:tc>
          <w:tcPr>
            <w:tcW w:w="1710" w:type="dxa"/>
          </w:tcPr>
          <w:p w:rsidR="00907B99" w:rsidRPr="003E3515" w:rsidRDefault="00907B99" w:rsidP="009A6D88">
            <w:pPr>
              <w:jc w:val="center"/>
              <w:rPr>
                <w:szCs w:val="24"/>
              </w:rPr>
            </w:pPr>
          </w:p>
        </w:tc>
        <w:tc>
          <w:tcPr>
            <w:tcW w:w="1170" w:type="dxa"/>
          </w:tcPr>
          <w:p w:rsidR="00907B99" w:rsidRPr="003E3515" w:rsidRDefault="00907B99" w:rsidP="009A6D88">
            <w:pPr>
              <w:jc w:val="center"/>
              <w:rPr>
                <w:szCs w:val="24"/>
              </w:rPr>
            </w:pPr>
          </w:p>
        </w:tc>
        <w:tc>
          <w:tcPr>
            <w:tcW w:w="1530" w:type="dxa"/>
          </w:tcPr>
          <w:p w:rsidR="00907B99" w:rsidRPr="003E3515" w:rsidRDefault="00907B99" w:rsidP="009A6D88">
            <w:pPr>
              <w:jc w:val="center"/>
              <w:rPr>
                <w:szCs w:val="24"/>
              </w:rPr>
            </w:pPr>
          </w:p>
        </w:tc>
        <w:tc>
          <w:tcPr>
            <w:tcW w:w="1260" w:type="dxa"/>
          </w:tcPr>
          <w:p w:rsidR="00907B99" w:rsidRPr="003E3515" w:rsidRDefault="00907B99" w:rsidP="009A6D88">
            <w:pPr>
              <w:jc w:val="center"/>
              <w:rPr>
                <w:szCs w:val="24"/>
              </w:rPr>
            </w:pPr>
          </w:p>
        </w:tc>
        <w:tc>
          <w:tcPr>
            <w:tcW w:w="1530" w:type="dxa"/>
          </w:tcPr>
          <w:p w:rsidR="00907B99" w:rsidRPr="003E3515" w:rsidRDefault="00907B99" w:rsidP="009A6D88">
            <w:pPr>
              <w:jc w:val="center"/>
              <w:rPr>
                <w:szCs w:val="24"/>
              </w:rPr>
            </w:pPr>
          </w:p>
        </w:tc>
      </w:tr>
      <w:tr w:rsidR="00907B99" w:rsidRPr="00B300E8" w:rsidTr="00FA1A2D">
        <w:trPr>
          <w:cantSplit/>
        </w:trPr>
        <w:tc>
          <w:tcPr>
            <w:tcW w:w="2988" w:type="dxa"/>
            <w:shd w:val="clear" w:color="auto" w:fill="F2F2F2" w:themeFill="background1" w:themeFillShade="F2"/>
          </w:tcPr>
          <w:p w:rsidR="00907B99" w:rsidRPr="00B300E8" w:rsidRDefault="00907B99" w:rsidP="00FA1A2D">
            <w:pPr>
              <w:jc w:val="left"/>
              <w:rPr>
                <w:b/>
                <w:color w:val="002060"/>
                <w:szCs w:val="24"/>
              </w:rPr>
            </w:pPr>
            <w:r w:rsidRPr="00B300E8">
              <w:rPr>
                <w:b/>
                <w:color w:val="002060"/>
                <w:szCs w:val="24"/>
              </w:rPr>
              <w:t>TOTALS</w:t>
            </w:r>
          </w:p>
        </w:tc>
        <w:tc>
          <w:tcPr>
            <w:tcW w:w="1710" w:type="dxa"/>
            <w:shd w:val="clear" w:color="auto" w:fill="F2F2F2" w:themeFill="background1" w:themeFillShade="F2"/>
          </w:tcPr>
          <w:p w:rsidR="00907B99" w:rsidRPr="00B300E8" w:rsidRDefault="00DD5BA4" w:rsidP="009A6D88">
            <w:pPr>
              <w:jc w:val="center"/>
              <w:rPr>
                <w:b/>
                <w:color w:val="002060"/>
                <w:szCs w:val="24"/>
              </w:rPr>
            </w:pPr>
            <w:r>
              <w:rPr>
                <w:b/>
                <w:color w:val="002060"/>
                <w:szCs w:val="24"/>
              </w:rPr>
              <w:t>222</w:t>
            </w:r>
          </w:p>
        </w:tc>
        <w:tc>
          <w:tcPr>
            <w:tcW w:w="1170" w:type="dxa"/>
            <w:shd w:val="clear" w:color="auto" w:fill="F2F2F2" w:themeFill="background1" w:themeFillShade="F2"/>
          </w:tcPr>
          <w:p w:rsidR="00907B99" w:rsidRPr="00B300E8" w:rsidRDefault="00DD5BA4" w:rsidP="009A6D88">
            <w:pPr>
              <w:jc w:val="center"/>
              <w:rPr>
                <w:b/>
                <w:color w:val="002060"/>
                <w:szCs w:val="24"/>
              </w:rPr>
            </w:pPr>
            <w:r>
              <w:rPr>
                <w:b/>
                <w:color w:val="002060"/>
                <w:szCs w:val="24"/>
              </w:rPr>
              <w:t>57</w:t>
            </w:r>
          </w:p>
        </w:tc>
        <w:tc>
          <w:tcPr>
            <w:tcW w:w="1530" w:type="dxa"/>
            <w:shd w:val="clear" w:color="auto" w:fill="F2F2F2" w:themeFill="background1" w:themeFillShade="F2"/>
          </w:tcPr>
          <w:p w:rsidR="00907B99" w:rsidRPr="00B300E8" w:rsidRDefault="00DD5BA4" w:rsidP="00C828AC">
            <w:pPr>
              <w:jc w:val="center"/>
              <w:rPr>
                <w:b/>
                <w:color w:val="002060"/>
                <w:szCs w:val="24"/>
              </w:rPr>
            </w:pPr>
            <w:r>
              <w:rPr>
                <w:b/>
                <w:color w:val="002060"/>
                <w:szCs w:val="24"/>
              </w:rPr>
              <w:t>244%</w:t>
            </w:r>
          </w:p>
        </w:tc>
        <w:tc>
          <w:tcPr>
            <w:tcW w:w="1260" w:type="dxa"/>
            <w:shd w:val="clear" w:color="auto" w:fill="F2F2F2" w:themeFill="background1" w:themeFillShade="F2"/>
          </w:tcPr>
          <w:p w:rsidR="00907B99" w:rsidRPr="00B300E8" w:rsidRDefault="00DD5BA4" w:rsidP="009A6D88">
            <w:pPr>
              <w:jc w:val="center"/>
              <w:rPr>
                <w:b/>
                <w:color w:val="002060"/>
                <w:szCs w:val="24"/>
              </w:rPr>
            </w:pPr>
            <w:r>
              <w:rPr>
                <w:b/>
                <w:color w:val="002060"/>
                <w:szCs w:val="24"/>
              </w:rPr>
              <w:t>60</w:t>
            </w:r>
          </w:p>
        </w:tc>
        <w:tc>
          <w:tcPr>
            <w:tcW w:w="1530" w:type="dxa"/>
            <w:shd w:val="clear" w:color="auto" w:fill="F2F2F2" w:themeFill="background1" w:themeFillShade="F2"/>
          </w:tcPr>
          <w:p w:rsidR="00907B99" w:rsidRDefault="00FA1A2D" w:rsidP="009A6D88">
            <w:pPr>
              <w:jc w:val="center"/>
              <w:rPr>
                <w:b/>
                <w:color w:val="002060"/>
                <w:szCs w:val="24"/>
              </w:rPr>
            </w:pPr>
            <w:r>
              <w:rPr>
                <w:b/>
                <w:color w:val="002060"/>
                <w:szCs w:val="24"/>
              </w:rPr>
              <w:t xml:space="preserve">Y = </w:t>
            </w:r>
            <w:r w:rsidR="00DD5BA4">
              <w:rPr>
                <w:b/>
                <w:color w:val="002060"/>
                <w:szCs w:val="24"/>
              </w:rPr>
              <w:t>6</w:t>
            </w:r>
          </w:p>
          <w:p w:rsidR="00FA1A2D" w:rsidRPr="00B300E8" w:rsidRDefault="00FA1A2D" w:rsidP="00DD5BA4">
            <w:pPr>
              <w:jc w:val="center"/>
              <w:rPr>
                <w:b/>
                <w:color w:val="002060"/>
                <w:szCs w:val="24"/>
              </w:rPr>
            </w:pPr>
            <w:r>
              <w:rPr>
                <w:b/>
                <w:color w:val="002060"/>
                <w:szCs w:val="24"/>
              </w:rPr>
              <w:t xml:space="preserve">N = </w:t>
            </w:r>
            <w:r w:rsidR="00DD5BA4">
              <w:rPr>
                <w:b/>
                <w:color w:val="002060"/>
                <w:szCs w:val="24"/>
              </w:rPr>
              <w:t>1</w:t>
            </w:r>
          </w:p>
        </w:tc>
      </w:tr>
      <w:tr w:rsidR="00907B99" w:rsidRPr="003E3515" w:rsidTr="00FA1A2D">
        <w:trPr>
          <w:cantSplit/>
        </w:trPr>
        <w:tc>
          <w:tcPr>
            <w:tcW w:w="2988" w:type="dxa"/>
          </w:tcPr>
          <w:p w:rsidR="00907B99" w:rsidRPr="003E3515" w:rsidRDefault="00907B99" w:rsidP="00DD5BA4">
            <w:pPr>
              <w:jc w:val="left"/>
              <w:rPr>
                <w:b/>
                <w:i/>
                <w:szCs w:val="24"/>
              </w:rPr>
            </w:pPr>
            <w:r w:rsidRPr="003E3515">
              <w:rPr>
                <w:b/>
                <w:i/>
                <w:szCs w:val="24"/>
              </w:rPr>
              <w:t xml:space="preserve">Average Attendance </w:t>
            </w:r>
            <w:r w:rsidRPr="003E3515">
              <w:rPr>
                <w:b/>
                <w:i/>
                <w:szCs w:val="24"/>
              </w:rPr>
              <w:br/>
              <w:t>(</w:t>
            </w:r>
            <w:r w:rsidR="00DD5BA4">
              <w:rPr>
                <w:b/>
                <w:i/>
                <w:szCs w:val="24"/>
              </w:rPr>
              <w:t>7</w:t>
            </w:r>
            <w:r w:rsidRPr="003E3515">
              <w:rPr>
                <w:b/>
                <w:i/>
                <w:szCs w:val="24"/>
              </w:rPr>
              <w:t xml:space="preserve"> groups)</w:t>
            </w:r>
          </w:p>
        </w:tc>
        <w:tc>
          <w:tcPr>
            <w:tcW w:w="1710" w:type="dxa"/>
            <w:shd w:val="clear" w:color="auto" w:fill="F2F2F2" w:themeFill="background1" w:themeFillShade="F2"/>
          </w:tcPr>
          <w:p w:rsidR="00907B99" w:rsidRPr="003E3515" w:rsidRDefault="00DD5BA4" w:rsidP="00446870">
            <w:pPr>
              <w:jc w:val="right"/>
              <w:rPr>
                <w:b/>
                <w:i/>
                <w:szCs w:val="24"/>
              </w:rPr>
            </w:pPr>
            <w:r>
              <w:rPr>
                <w:b/>
                <w:i/>
                <w:szCs w:val="24"/>
              </w:rPr>
              <w:t>31</w:t>
            </w:r>
          </w:p>
        </w:tc>
        <w:tc>
          <w:tcPr>
            <w:tcW w:w="1170" w:type="dxa"/>
          </w:tcPr>
          <w:p w:rsidR="00907B99" w:rsidRPr="003E3515" w:rsidRDefault="00907B99" w:rsidP="00446870">
            <w:pPr>
              <w:jc w:val="right"/>
              <w:rPr>
                <w:b/>
                <w:i/>
                <w:szCs w:val="24"/>
              </w:rPr>
            </w:pPr>
          </w:p>
        </w:tc>
        <w:tc>
          <w:tcPr>
            <w:tcW w:w="1530" w:type="dxa"/>
          </w:tcPr>
          <w:p w:rsidR="00907B99" w:rsidRPr="003E3515" w:rsidRDefault="00907B99" w:rsidP="00446870">
            <w:pPr>
              <w:jc w:val="right"/>
              <w:rPr>
                <w:b/>
                <w:i/>
                <w:szCs w:val="24"/>
              </w:rPr>
            </w:pPr>
          </w:p>
        </w:tc>
        <w:tc>
          <w:tcPr>
            <w:tcW w:w="1260" w:type="dxa"/>
          </w:tcPr>
          <w:p w:rsidR="00907B99" w:rsidRPr="003E3515" w:rsidRDefault="00907B99" w:rsidP="00446870">
            <w:pPr>
              <w:jc w:val="right"/>
              <w:rPr>
                <w:b/>
                <w:i/>
                <w:szCs w:val="24"/>
              </w:rPr>
            </w:pPr>
          </w:p>
        </w:tc>
        <w:tc>
          <w:tcPr>
            <w:tcW w:w="1530" w:type="dxa"/>
          </w:tcPr>
          <w:p w:rsidR="00907B99" w:rsidRPr="003E3515" w:rsidRDefault="00907B99" w:rsidP="00446870">
            <w:pPr>
              <w:jc w:val="right"/>
              <w:rPr>
                <w:b/>
                <w:i/>
                <w:szCs w:val="24"/>
              </w:rPr>
            </w:pPr>
          </w:p>
        </w:tc>
      </w:tr>
      <w:tr w:rsidR="00907B99" w:rsidRPr="003E3515" w:rsidTr="00FA1A2D">
        <w:trPr>
          <w:cantSplit/>
        </w:trPr>
        <w:tc>
          <w:tcPr>
            <w:tcW w:w="2988" w:type="dxa"/>
          </w:tcPr>
          <w:p w:rsidR="00907B99" w:rsidRPr="003E3515" w:rsidRDefault="00907B99" w:rsidP="00DD5BA4">
            <w:pPr>
              <w:jc w:val="left"/>
              <w:rPr>
                <w:b/>
                <w:i/>
                <w:szCs w:val="24"/>
              </w:rPr>
            </w:pPr>
            <w:r w:rsidRPr="003E3515">
              <w:rPr>
                <w:b/>
                <w:i/>
                <w:szCs w:val="24"/>
              </w:rPr>
              <w:t xml:space="preserve">Active HG Members </w:t>
            </w:r>
            <w:r w:rsidRPr="003E3515">
              <w:rPr>
                <w:b/>
                <w:i/>
                <w:szCs w:val="24"/>
              </w:rPr>
              <w:br/>
              <w:t>(</w:t>
            </w:r>
            <w:r w:rsidR="00DD5BA4">
              <w:rPr>
                <w:b/>
                <w:i/>
                <w:szCs w:val="24"/>
              </w:rPr>
              <w:t>7</w:t>
            </w:r>
            <w:r w:rsidRPr="003E3515">
              <w:rPr>
                <w:b/>
                <w:i/>
                <w:szCs w:val="24"/>
              </w:rPr>
              <w:t xml:space="preserve"> groups)</w:t>
            </w:r>
          </w:p>
        </w:tc>
        <w:tc>
          <w:tcPr>
            <w:tcW w:w="1710" w:type="dxa"/>
          </w:tcPr>
          <w:p w:rsidR="00907B99" w:rsidRPr="003E3515" w:rsidRDefault="00907B99" w:rsidP="00446870">
            <w:pPr>
              <w:jc w:val="right"/>
              <w:rPr>
                <w:b/>
                <w:i/>
                <w:szCs w:val="24"/>
              </w:rPr>
            </w:pPr>
          </w:p>
        </w:tc>
        <w:tc>
          <w:tcPr>
            <w:tcW w:w="1170" w:type="dxa"/>
            <w:shd w:val="clear" w:color="auto" w:fill="F2F2F2" w:themeFill="background1" w:themeFillShade="F2"/>
          </w:tcPr>
          <w:p w:rsidR="00907B99" w:rsidRPr="003E3515" w:rsidRDefault="00DD5BA4" w:rsidP="00446870">
            <w:pPr>
              <w:jc w:val="right"/>
              <w:rPr>
                <w:b/>
                <w:i/>
                <w:szCs w:val="24"/>
              </w:rPr>
            </w:pPr>
            <w:r>
              <w:rPr>
                <w:b/>
                <w:i/>
                <w:szCs w:val="24"/>
              </w:rPr>
              <w:t>8</w:t>
            </w:r>
          </w:p>
        </w:tc>
        <w:tc>
          <w:tcPr>
            <w:tcW w:w="1530" w:type="dxa"/>
          </w:tcPr>
          <w:p w:rsidR="00907B99" w:rsidRPr="003E3515" w:rsidRDefault="00907B99" w:rsidP="00446870">
            <w:pPr>
              <w:jc w:val="right"/>
              <w:rPr>
                <w:b/>
                <w:i/>
                <w:szCs w:val="24"/>
              </w:rPr>
            </w:pPr>
          </w:p>
        </w:tc>
        <w:tc>
          <w:tcPr>
            <w:tcW w:w="1260" w:type="dxa"/>
          </w:tcPr>
          <w:p w:rsidR="00907B99" w:rsidRPr="003E3515" w:rsidRDefault="00907B99" w:rsidP="00446870">
            <w:pPr>
              <w:jc w:val="right"/>
              <w:rPr>
                <w:b/>
                <w:i/>
                <w:szCs w:val="24"/>
              </w:rPr>
            </w:pPr>
          </w:p>
        </w:tc>
        <w:tc>
          <w:tcPr>
            <w:tcW w:w="1530" w:type="dxa"/>
          </w:tcPr>
          <w:p w:rsidR="00907B99" w:rsidRPr="003E3515" w:rsidRDefault="00907B99" w:rsidP="00446870">
            <w:pPr>
              <w:jc w:val="right"/>
              <w:rPr>
                <w:b/>
                <w:i/>
                <w:szCs w:val="24"/>
              </w:rPr>
            </w:pPr>
          </w:p>
        </w:tc>
      </w:tr>
      <w:tr w:rsidR="00907B99" w:rsidRPr="003E3515" w:rsidTr="00FA1A2D">
        <w:trPr>
          <w:cantSplit/>
        </w:trPr>
        <w:tc>
          <w:tcPr>
            <w:tcW w:w="2988" w:type="dxa"/>
          </w:tcPr>
          <w:p w:rsidR="00907B99" w:rsidRPr="003E3515" w:rsidRDefault="00907B99" w:rsidP="00DD5BA4">
            <w:pPr>
              <w:jc w:val="left"/>
              <w:rPr>
                <w:b/>
                <w:i/>
                <w:szCs w:val="24"/>
              </w:rPr>
            </w:pPr>
            <w:r w:rsidRPr="003E3515">
              <w:rPr>
                <w:b/>
                <w:i/>
                <w:szCs w:val="24"/>
              </w:rPr>
              <w:t>Average % HG of Attendance</w:t>
            </w:r>
            <w:r w:rsidRPr="003E3515">
              <w:rPr>
                <w:b/>
                <w:i/>
                <w:szCs w:val="24"/>
              </w:rPr>
              <w:br/>
              <w:t>(</w:t>
            </w:r>
            <w:r w:rsidR="00DD5BA4">
              <w:rPr>
                <w:b/>
                <w:i/>
                <w:szCs w:val="24"/>
              </w:rPr>
              <w:t>7</w:t>
            </w:r>
            <w:r w:rsidRPr="003E3515">
              <w:rPr>
                <w:b/>
                <w:i/>
                <w:szCs w:val="24"/>
              </w:rPr>
              <w:t xml:space="preserve"> groups)</w:t>
            </w:r>
          </w:p>
        </w:tc>
        <w:tc>
          <w:tcPr>
            <w:tcW w:w="1710" w:type="dxa"/>
          </w:tcPr>
          <w:p w:rsidR="00907B99" w:rsidRPr="003E3515" w:rsidRDefault="00907B99" w:rsidP="00446870">
            <w:pPr>
              <w:jc w:val="right"/>
              <w:rPr>
                <w:b/>
                <w:i/>
                <w:szCs w:val="24"/>
              </w:rPr>
            </w:pPr>
          </w:p>
        </w:tc>
        <w:tc>
          <w:tcPr>
            <w:tcW w:w="1170" w:type="dxa"/>
          </w:tcPr>
          <w:p w:rsidR="00907B99" w:rsidRPr="003E3515" w:rsidRDefault="00907B99" w:rsidP="00446870">
            <w:pPr>
              <w:jc w:val="right"/>
              <w:rPr>
                <w:b/>
                <w:i/>
                <w:szCs w:val="24"/>
              </w:rPr>
            </w:pPr>
          </w:p>
        </w:tc>
        <w:tc>
          <w:tcPr>
            <w:tcW w:w="1530" w:type="dxa"/>
            <w:shd w:val="clear" w:color="auto" w:fill="F2F2F2" w:themeFill="background1" w:themeFillShade="F2"/>
          </w:tcPr>
          <w:p w:rsidR="00907B99" w:rsidRPr="003E3515" w:rsidRDefault="00DD5BA4" w:rsidP="00446870">
            <w:pPr>
              <w:jc w:val="right"/>
              <w:rPr>
                <w:b/>
                <w:i/>
                <w:szCs w:val="24"/>
              </w:rPr>
            </w:pPr>
            <w:r>
              <w:rPr>
                <w:b/>
                <w:i/>
                <w:szCs w:val="24"/>
              </w:rPr>
              <w:t>35%</w:t>
            </w:r>
          </w:p>
        </w:tc>
        <w:tc>
          <w:tcPr>
            <w:tcW w:w="1260" w:type="dxa"/>
            <w:shd w:val="clear" w:color="auto" w:fill="FFFFFF" w:themeFill="background1"/>
          </w:tcPr>
          <w:p w:rsidR="00907B99" w:rsidRPr="003E3515" w:rsidRDefault="00907B99" w:rsidP="00446870">
            <w:pPr>
              <w:jc w:val="right"/>
              <w:rPr>
                <w:b/>
                <w:i/>
                <w:szCs w:val="24"/>
              </w:rPr>
            </w:pPr>
          </w:p>
        </w:tc>
        <w:tc>
          <w:tcPr>
            <w:tcW w:w="1530" w:type="dxa"/>
            <w:shd w:val="clear" w:color="auto" w:fill="FFFFFF" w:themeFill="background1"/>
          </w:tcPr>
          <w:p w:rsidR="00907B99" w:rsidRPr="003E3515" w:rsidRDefault="00907B99" w:rsidP="00446870">
            <w:pPr>
              <w:jc w:val="right"/>
              <w:rPr>
                <w:b/>
                <w:i/>
                <w:szCs w:val="24"/>
              </w:rPr>
            </w:pPr>
          </w:p>
        </w:tc>
      </w:tr>
      <w:tr w:rsidR="00907B99" w:rsidRPr="003E3515" w:rsidTr="00DD5BA4">
        <w:trPr>
          <w:cantSplit/>
        </w:trPr>
        <w:tc>
          <w:tcPr>
            <w:tcW w:w="2988" w:type="dxa"/>
          </w:tcPr>
          <w:p w:rsidR="00907B99" w:rsidRPr="003E3515" w:rsidRDefault="00907B99" w:rsidP="00DD5BA4">
            <w:pPr>
              <w:jc w:val="left"/>
              <w:rPr>
                <w:b/>
                <w:i/>
                <w:szCs w:val="24"/>
              </w:rPr>
            </w:pPr>
            <w:r w:rsidRPr="003E3515">
              <w:rPr>
                <w:b/>
                <w:i/>
                <w:szCs w:val="24"/>
              </w:rPr>
              <w:t xml:space="preserve">HG Member </w:t>
            </w:r>
            <w:proofErr w:type="spellStart"/>
            <w:r w:rsidRPr="003E3515">
              <w:rPr>
                <w:b/>
                <w:i/>
                <w:szCs w:val="24"/>
              </w:rPr>
              <w:t>Avg</w:t>
            </w:r>
            <w:proofErr w:type="spellEnd"/>
            <w:r w:rsidRPr="003E3515">
              <w:rPr>
                <w:b/>
                <w:i/>
                <w:szCs w:val="24"/>
              </w:rPr>
              <w:t xml:space="preserve"> Sobriety </w:t>
            </w:r>
            <w:r w:rsidRPr="003E3515">
              <w:rPr>
                <w:b/>
                <w:i/>
                <w:szCs w:val="24"/>
              </w:rPr>
              <w:br/>
              <w:t>(</w:t>
            </w:r>
            <w:r w:rsidR="00DD5BA4">
              <w:rPr>
                <w:b/>
                <w:i/>
                <w:szCs w:val="24"/>
              </w:rPr>
              <w:t>7</w:t>
            </w:r>
            <w:r w:rsidRPr="003E3515">
              <w:rPr>
                <w:b/>
                <w:i/>
                <w:szCs w:val="24"/>
              </w:rPr>
              <w:t xml:space="preserve"> groups)</w:t>
            </w:r>
          </w:p>
        </w:tc>
        <w:tc>
          <w:tcPr>
            <w:tcW w:w="1710" w:type="dxa"/>
          </w:tcPr>
          <w:p w:rsidR="00907B99" w:rsidRPr="003E3515" w:rsidRDefault="00907B99" w:rsidP="00446870">
            <w:pPr>
              <w:jc w:val="right"/>
              <w:rPr>
                <w:b/>
                <w:i/>
                <w:szCs w:val="24"/>
              </w:rPr>
            </w:pPr>
          </w:p>
        </w:tc>
        <w:tc>
          <w:tcPr>
            <w:tcW w:w="1170" w:type="dxa"/>
          </w:tcPr>
          <w:p w:rsidR="00907B99" w:rsidRPr="003E3515" w:rsidRDefault="00907B99" w:rsidP="00446870">
            <w:pPr>
              <w:jc w:val="right"/>
              <w:rPr>
                <w:b/>
                <w:i/>
                <w:szCs w:val="24"/>
              </w:rPr>
            </w:pPr>
          </w:p>
        </w:tc>
        <w:tc>
          <w:tcPr>
            <w:tcW w:w="1530" w:type="dxa"/>
            <w:shd w:val="clear" w:color="auto" w:fill="FFFFFF" w:themeFill="background1"/>
          </w:tcPr>
          <w:p w:rsidR="00907B99" w:rsidRPr="003E3515" w:rsidRDefault="00907B99" w:rsidP="00446870">
            <w:pPr>
              <w:jc w:val="right"/>
              <w:rPr>
                <w:b/>
                <w:i/>
                <w:szCs w:val="24"/>
              </w:rPr>
            </w:pPr>
          </w:p>
        </w:tc>
        <w:tc>
          <w:tcPr>
            <w:tcW w:w="1260" w:type="dxa"/>
            <w:shd w:val="clear" w:color="auto" w:fill="F2F2F2" w:themeFill="background1" w:themeFillShade="F2"/>
          </w:tcPr>
          <w:p w:rsidR="00907B99" w:rsidRPr="003E3515" w:rsidRDefault="00DD5BA4" w:rsidP="00446870">
            <w:pPr>
              <w:jc w:val="right"/>
              <w:rPr>
                <w:b/>
                <w:i/>
                <w:szCs w:val="24"/>
              </w:rPr>
            </w:pPr>
            <w:r>
              <w:rPr>
                <w:b/>
                <w:i/>
                <w:szCs w:val="24"/>
              </w:rPr>
              <w:t>9</w:t>
            </w:r>
          </w:p>
        </w:tc>
        <w:tc>
          <w:tcPr>
            <w:tcW w:w="1530" w:type="dxa"/>
            <w:shd w:val="clear" w:color="auto" w:fill="FFFFFF" w:themeFill="background1"/>
          </w:tcPr>
          <w:p w:rsidR="00907B99" w:rsidRPr="003E3515" w:rsidRDefault="00907B99" w:rsidP="00446870">
            <w:pPr>
              <w:jc w:val="right"/>
              <w:rPr>
                <w:b/>
                <w:i/>
                <w:szCs w:val="24"/>
              </w:rPr>
            </w:pPr>
          </w:p>
        </w:tc>
      </w:tr>
      <w:tr w:rsidR="00DD5BA4" w:rsidRPr="003E3515" w:rsidTr="00DD5BA4">
        <w:trPr>
          <w:cantSplit/>
        </w:trPr>
        <w:tc>
          <w:tcPr>
            <w:tcW w:w="2988" w:type="dxa"/>
          </w:tcPr>
          <w:p w:rsidR="00DD5BA4" w:rsidRPr="003E3515" w:rsidRDefault="00DD5BA4" w:rsidP="00DD5BA4">
            <w:pPr>
              <w:jc w:val="left"/>
              <w:rPr>
                <w:b/>
                <w:i/>
                <w:szCs w:val="24"/>
              </w:rPr>
            </w:pPr>
            <w:r>
              <w:rPr>
                <w:b/>
                <w:i/>
                <w:szCs w:val="24"/>
              </w:rPr>
              <w:t>Regular Group Conscience %</w:t>
            </w:r>
            <w:r w:rsidRPr="003E3515">
              <w:rPr>
                <w:b/>
                <w:i/>
                <w:szCs w:val="24"/>
              </w:rPr>
              <w:br/>
              <w:t>(</w:t>
            </w:r>
            <w:r>
              <w:rPr>
                <w:b/>
                <w:i/>
                <w:szCs w:val="24"/>
              </w:rPr>
              <w:t>7</w:t>
            </w:r>
            <w:r w:rsidRPr="003E3515">
              <w:rPr>
                <w:b/>
                <w:i/>
                <w:szCs w:val="24"/>
              </w:rPr>
              <w:t xml:space="preserve"> groups)</w:t>
            </w:r>
          </w:p>
        </w:tc>
        <w:tc>
          <w:tcPr>
            <w:tcW w:w="1710" w:type="dxa"/>
          </w:tcPr>
          <w:p w:rsidR="00DD5BA4" w:rsidRPr="003E3515" w:rsidRDefault="00DD5BA4" w:rsidP="00446870">
            <w:pPr>
              <w:jc w:val="right"/>
              <w:rPr>
                <w:b/>
                <w:i/>
                <w:szCs w:val="24"/>
              </w:rPr>
            </w:pPr>
          </w:p>
        </w:tc>
        <w:tc>
          <w:tcPr>
            <w:tcW w:w="1170" w:type="dxa"/>
          </w:tcPr>
          <w:p w:rsidR="00DD5BA4" w:rsidRPr="003E3515" w:rsidRDefault="00DD5BA4" w:rsidP="00446870">
            <w:pPr>
              <w:jc w:val="right"/>
              <w:rPr>
                <w:b/>
                <w:i/>
                <w:szCs w:val="24"/>
              </w:rPr>
            </w:pPr>
          </w:p>
        </w:tc>
        <w:tc>
          <w:tcPr>
            <w:tcW w:w="1530" w:type="dxa"/>
            <w:shd w:val="clear" w:color="auto" w:fill="FFFFFF" w:themeFill="background1"/>
          </w:tcPr>
          <w:p w:rsidR="00DD5BA4" w:rsidRPr="003E3515" w:rsidRDefault="00DD5BA4" w:rsidP="00446870">
            <w:pPr>
              <w:jc w:val="right"/>
              <w:rPr>
                <w:b/>
                <w:i/>
                <w:szCs w:val="24"/>
              </w:rPr>
            </w:pPr>
          </w:p>
        </w:tc>
        <w:tc>
          <w:tcPr>
            <w:tcW w:w="1260" w:type="dxa"/>
            <w:shd w:val="clear" w:color="auto" w:fill="FFFFFF" w:themeFill="background1"/>
          </w:tcPr>
          <w:p w:rsidR="00DD5BA4" w:rsidRDefault="00DD5BA4" w:rsidP="00446870">
            <w:pPr>
              <w:jc w:val="right"/>
              <w:rPr>
                <w:b/>
                <w:i/>
                <w:szCs w:val="24"/>
              </w:rPr>
            </w:pPr>
          </w:p>
        </w:tc>
        <w:tc>
          <w:tcPr>
            <w:tcW w:w="1530" w:type="dxa"/>
            <w:shd w:val="clear" w:color="auto" w:fill="F2F2F2" w:themeFill="background1" w:themeFillShade="F2"/>
          </w:tcPr>
          <w:p w:rsidR="00DD5BA4" w:rsidRPr="003E3515" w:rsidRDefault="00DD5BA4" w:rsidP="00446870">
            <w:pPr>
              <w:jc w:val="right"/>
              <w:rPr>
                <w:b/>
                <w:i/>
                <w:szCs w:val="24"/>
              </w:rPr>
            </w:pPr>
            <w:r>
              <w:rPr>
                <w:b/>
                <w:i/>
                <w:szCs w:val="24"/>
              </w:rPr>
              <w:t>86%</w:t>
            </w:r>
          </w:p>
        </w:tc>
      </w:tr>
    </w:tbl>
    <w:p w:rsidR="00E817A3" w:rsidRPr="00226A03" w:rsidRDefault="00E817A3" w:rsidP="00E817A3">
      <w:pPr>
        <w:spacing w:after="0"/>
        <w:ind w:left="720"/>
        <w:rPr>
          <w:rFonts w:asciiTheme="minorHAnsi" w:hAnsiTheme="minorHAnsi" w:cstheme="minorHAnsi"/>
          <w:b/>
          <w:color w:val="FF0000"/>
          <w:sz w:val="16"/>
          <w:szCs w:val="16"/>
        </w:rPr>
      </w:pPr>
      <w:r w:rsidRPr="00226A03">
        <w:rPr>
          <w:rFonts w:asciiTheme="minorHAnsi" w:hAnsiTheme="minorHAnsi" w:cstheme="minorHAnsi"/>
          <w:b/>
          <w:color w:val="FF0000"/>
          <w:sz w:val="16"/>
          <w:szCs w:val="16"/>
        </w:rPr>
        <w:t>Bold red: needs support.</w:t>
      </w:r>
    </w:p>
    <w:p w:rsidR="00A16C0D" w:rsidRPr="00E817A3" w:rsidRDefault="00A16C0D" w:rsidP="00E817A3"/>
    <w:sectPr w:rsidR="00A16C0D" w:rsidRPr="00E817A3" w:rsidSect="006D1C71">
      <w:footerReference w:type="default" r:id="rId1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9B" w:rsidRDefault="00101F9B" w:rsidP="00D37D77">
      <w:pPr>
        <w:spacing w:after="0" w:line="240" w:lineRule="auto"/>
      </w:pPr>
      <w:r>
        <w:separator/>
      </w:r>
    </w:p>
  </w:endnote>
  <w:endnote w:type="continuationSeparator" w:id="0">
    <w:p w:rsidR="00101F9B" w:rsidRDefault="00101F9B" w:rsidP="00D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179088"/>
      <w:docPartObj>
        <w:docPartGallery w:val="Page Numbers (Bottom of Page)"/>
        <w:docPartUnique/>
      </w:docPartObj>
    </w:sdtPr>
    <w:sdtEndPr>
      <w:rPr>
        <w:noProof/>
        <w:sz w:val="16"/>
        <w:szCs w:val="16"/>
      </w:rPr>
    </w:sdtEndPr>
    <w:sdtContent>
      <w:p w:rsidR="00394349" w:rsidRPr="00D37D77" w:rsidRDefault="00394349" w:rsidP="00D37D77">
        <w:pPr>
          <w:pStyle w:val="Footer"/>
          <w:jc w:val="center"/>
          <w:rPr>
            <w:sz w:val="16"/>
            <w:szCs w:val="16"/>
          </w:rPr>
        </w:pPr>
        <w:r w:rsidRPr="00D37D77">
          <w:rPr>
            <w:sz w:val="16"/>
            <w:szCs w:val="16"/>
          </w:rPr>
          <w:fldChar w:fldCharType="begin"/>
        </w:r>
        <w:r w:rsidRPr="00D37D77">
          <w:rPr>
            <w:sz w:val="16"/>
            <w:szCs w:val="16"/>
          </w:rPr>
          <w:instrText xml:space="preserve"> PAGE   \* MERGEFORMAT </w:instrText>
        </w:r>
        <w:r w:rsidRPr="00D37D77">
          <w:rPr>
            <w:sz w:val="16"/>
            <w:szCs w:val="16"/>
          </w:rPr>
          <w:fldChar w:fldCharType="separate"/>
        </w:r>
        <w:r w:rsidR="00090EA5">
          <w:rPr>
            <w:noProof/>
            <w:sz w:val="16"/>
            <w:szCs w:val="16"/>
          </w:rPr>
          <w:t>7</w:t>
        </w:r>
        <w:r w:rsidRPr="00D37D77">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9B" w:rsidRDefault="00101F9B" w:rsidP="00D37D77">
      <w:pPr>
        <w:spacing w:after="0" w:line="240" w:lineRule="auto"/>
      </w:pPr>
      <w:r>
        <w:separator/>
      </w:r>
    </w:p>
  </w:footnote>
  <w:footnote w:type="continuationSeparator" w:id="0">
    <w:p w:rsidR="00101F9B" w:rsidRDefault="00101F9B" w:rsidP="00D3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4105F5"/>
    <w:multiLevelType w:val="hybridMultilevel"/>
    <w:tmpl w:val="ADDE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E7DF9"/>
    <w:multiLevelType w:val="hybridMultilevel"/>
    <w:tmpl w:val="2E7A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70968"/>
    <w:multiLevelType w:val="hybridMultilevel"/>
    <w:tmpl w:val="8A9C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4405F"/>
    <w:multiLevelType w:val="hybridMultilevel"/>
    <w:tmpl w:val="064C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D7FFD"/>
    <w:multiLevelType w:val="hybridMultilevel"/>
    <w:tmpl w:val="BDF8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651AC"/>
    <w:multiLevelType w:val="hybridMultilevel"/>
    <w:tmpl w:val="1788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1B5BFA"/>
    <w:multiLevelType w:val="hybridMultilevel"/>
    <w:tmpl w:val="ADEC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03E3E"/>
    <w:multiLevelType w:val="hybridMultilevel"/>
    <w:tmpl w:val="2B0A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586EFE"/>
    <w:multiLevelType w:val="hybridMultilevel"/>
    <w:tmpl w:val="BB82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9192E"/>
    <w:multiLevelType w:val="hybridMultilevel"/>
    <w:tmpl w:val="6CE0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F618C4"/>
    <w:multiLevelType w:val="hybridMultilevel"/>
    <w:tmpl w:val="729E9B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F29747A"/>
    <w:multiLevelType w:val="multilevel"/>
    <w:tmpl w:val="25707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BDE6F6C"/>
    <w:multiLevelType w:val="hybridMultilevel"/>
    <w:tmpl w:val="F25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9406A"/>
    <w:multiLevelType w:val="hybridMultilevel"/>
    <w:tmpl w:val="7094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0D62D6"/>
    <w:multiLevelType w:val="hybridMultilevel"/>
    <w:tmpl w:val="4B4E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E53B10"/>
    <w:multiLevelType w:val="multilevel"/>
    <w:tmpl w:val="BF220B9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1"/>
  </w:num>
  <w:num w:numId="14">
    <w:abstractNumId w:val="27"/>
  </w:num>
  <w:num w:numId="15">
    <w:abstractNumId w:val="32"/>
  </w:num>
  <w:num w:numId="16">
    <w:abstractNumId w:val="22"/>
  </w:num>
  <w:num w:numId="17">
    <w:abstractNumId w:val="29"/>
  </w:num>
  <w:num w:numId="18">
    <w:abstractNumId w:val="9"/>
  </w:num>
  <w:num w:numId="19">
    <w:abstractNumId w:val="26"/>
  </w:num>
  <w:num w:numId="20">
    <w:abstractNumId w:val="10"/>
  </w:num>
  <w:num w:numId="21">
    <w:abstractNumId w:val="19"/>
  </w:num>
  <w:num w:numId="22">
    <w:abstractNumId w:val="21"/>
  </w:num>
  <w:num w:numId="23">
    <w:abstractNumId w:val="12"/>
  </w:num>
  <w:num w:numId="24">
    <w:abstractNumId w:val="31"/>
  </w:num>
  <w:num w:numId="25">
    <w:abstractNumId w:val="13"/>
  </w:num>
  <w:num w:numId="26">
    <w:abstractNumId w:val="16"/>
  </w:num>
  <w:num w:numId="27">
    <w:abstractNumId w:val="17"/>
  </w:num>
  <w:num w:numId="28">
    <w:abstractNumId w:val="23"/>
  </w:num>
  <w:num w:numId="29">
    <w:abstractNumId w:val="35"/>
  </w:num>
  <w:num w:numId="30">
    <w:abstractNumId w:val="15"/>
  </w:num>
  <w:num w:numId="31">
    <w:abstractNumId w:val="25"/>
  </w:num>
  <w:num w:numId="32">
    <w:abstractNumId w:val="28"/>
  </w:num>
  <w:num w:numId="33">
    <w:abstractNumId w:val="34"/>
  </w:num>
  <w:num w:numId="34">
    <w:abstractNumId w:val="2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8"/>
  </w:num>
  <w:num w:numId="38">
    <w:abstractNumId w:val="30"/>
  </w:num>
  <w:num w:numId="39">
    <w:abstractNumId w:val="18"/>
  </w:num>
  <w:num w:numId="4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DC"/>
    <w:rsid w:val="000000E5"/>
    <w:rsid w:val="00002B3E"/>
    <w:rsid w:val="00004E02"/>
    <w:rsid w:val="00006F30"/>
    <w:rsid w:val="00007732"/>
    <w:rsid w:val="00036D8B"/>
    <w:rsid w:val="00036EB3"/>
    <w:rsid w:val="00037CB6"/>
    <w:rsid w:val="000407F2"/>
    <w:rsid w:val="000444CD"/>
    <w:rsid w:val="00062E87"/>
    <w:rsid w:val="00063149"/>
    <w:rsid w:val="0006516C"/>
    <w:rsid w:val="00070DCA"/>
    <w:rsid w:val="00090EA5"/>
    <w:rsid w:val="000920F8"/>
    <w:rsid w:val="000955A0"/>
    <w:rsid w:val="000A1F0E"/>
    <w:rsid w:val="000B3C04"/>
    <w:rsid w:val="000C6C2E"/>
    <w:rsid w:val="000D0140"/>
    <w:rsid w:val="000D0322"/>
    <w:rsid w:val="000D44BC"/>
    <w:rsid w:val="000D4B4C"/>
    <w:rsid w:val="000D7E2D"/>
    <w:rsid w:val="000E4A6C"/>
    <w:rsid w:val="000E6038"/>
    <w:rsid w:val="000E688A"/>
    <w:rsid w:val="000F3438"/>
    <w:rsid w:val="000F5C28"/>
    <w:rsid w:val="00101F9B"/>
    <w:rsid w:val="00104FD3"/>
    <w:rsid w:val="0011009F"/>
    <w:rsid w:val="00114795"/>
    <w:rsid w:val="00114AB0"/>
    <w:rsid w:val="001209E2"/>
    <w:rsid w:val="001241DC"/>
    <w:rsid w:val="001246CA"/>
    <w:rsid w:val="0013097E"/>
    <w:rsid w:val="00130B3C"/>
    <w:rsid w:val="00130C85"/>
    <w:rsid w:val="00132B8D"/>
    <w:rsid w:val="00141B4E"/>
    <w:rsid w:val="00163C0B"/>
    <w:rsid w:val="00165FEA"/>
    <w:rsid w:val="00172205"/>
    <w:rsid w:val="001811DF"/>
    <w:rsid w:val="0018172F"/>
    <w:rsid w:val="00181E15"/>
    <w:rsid w:val="001A061E"/>
    <w:rsid w:val="001A0EB3"/>
    <w:rsid w:val="001B1AD3"/>
    <w:rsid w:val="001B2597"/>
    <w:rsid w:val="001C6261"/>
    <w:rsid w:val="001D56C2"/>
    <w:rsid w:val="001E13D6"/>
    <w:rsid w:val="001E60FB"/>
    <w:rsid w:val="001F113A"/>
    <w:rsid w:val="001F3949"/>
    <w:rsid w:val="00203C4D"/>
    <w:rsid w:val="002040B6"/>
    <w:rsid w:val="002130D4"/>
    <w:rsid w:val="002145D2"/>
    <w:rsid w:val="00221E79"/>
    <w:rsid w:val="0022203E"/>
    <w:rsid w:val="002257FA"/>
    <w:rsid w:val="00225A2E"/>
    <w:rsid w:val="00226293"/>
    <w:rsid w:val="00226A03"/>
    <w:rsid w:val="002315AF"/>
    <w:rsid w:val="00243D69"/>
    <w:rsid w:val="00245155"/>
    <w:rsid w:val="002621B4"/>
    <w:rsid w:val="00276C2D"/>
    <w:rsid w:val="00290030"/>
    <w:rsid w:val="00291E4B"/>
    <w:rsid w:val="002A44A3"/>
    <w:rsid w:val="002B27CE"/>
    <w:rsid w:val="002B5F73"/>
    <w:rsid w:val="002B7B05"/>
    <w:rsid w:val="002C1138"/>
    <w:rsid w:val="002C6AA6"/>
    <w:rsid w:val="002D18FD"/>
    <w:rsid w:val="002E23DA"/>
    <w:rsid w:val="002F37AF"/>
    <w:rsid w:val="0030264A"/>
    <w:rsid w:val="00310B4C"/>
    <w:rsid w:val="00311FD5"/>
    <w:rsid w:val="00316821"/>
    <w:rsid w:val="003226CD"/>
    <w:rsid w:val="0032658C"/>
    <w:rsid w:val="00330F34"/>
    <w:rsid w:val="00331FCA"/>
    <w:rsid w:val="00332650"/>
    <w:rsid w:val="0036065C"/>
    <w:rsid w:val="00362B18"/>
    <w:rsid w:val="0037530B"/>
    <w:rsid w:val="0037747A"/>
    <w:rsid w:val="00377925"/>
    <w:rsid w:val="00380ED7"/>
    <w:rsid w:val="00381687"/>
    <w:rsid w:val="00387E45"/>
    <w:rsid w:val="00390D2D"/>
    <w:rsid w:val="00394349"/>
    <w:rsid w:val="003A0E2A"/>
    <w:rsid w:val="003A4610"/>
    <w:rsid w:val="003A5703"/>
    <w:rsid w:val="003A582E"/>
    <w:rsid w:val="003B0E79"/>
    <w:rsid w:val="003B420F"/>
    <w:rsid w:val="003C28FB"/>
    <w:rsid w:val="003D173D"/>
    <w:rsid w:val="003D4746"/>
    <w:rsid w:val="003D4B47"/>
    <w:rsid w:val="003D70C5"/>
    <w:rsid w:val="003E10A4"/>
    <w:rsid w:val="003E33DE"/>
    <w:rsid w:val="003E3515"/>
    <w:rsid w:val="003E62E0"/>
    <w:rsid w:val="003F56DB"/>
    <w:rsid w:val="00402D24"/>
    <w:rsid w:val="00403130"/>
    <w:rsid w:val="00405BE6"/>
    <w:rsid w:val="00415168"/>
    <w:rsid w:val="004276C2"/>
    <w:rsid w:val="00433A98"/>
    <w:rsid w:val="0043746F"/>
    <w:rsid w:val="00443410"/>
    <w:rsid w:val="00445757"/>
    <w:rsid w:val="00446870"/>
    <w:rsid w:val="0045385C"/>
    <w:rsid w:val="004648C8"/>
    <w:rsid w:val="00481FCE"/>
    <w:rsid w:val="0048397C"/>
    <w:rsid w:val="0048596D"/>
    <w:rsid w:val="004927DE"/>
    <w:rsid w:val="00495718"/>
    <w:rsid w:val="004A24D2"/>
    <w:rsid w:val="004A702D"/>
    <w:rsid w:val="004B2344"/>
    <w:rsid w:val="004C3579"/>
    <w:rsid w:val="004C58F7"/>
    <w:rsid w:val="004D5A3E"/>
    <w:rsid w:val="004D71A9"/>
    <w:rsid w:val="004E4058"/>
    <w:rsid w:val="004E5F04"/>
    <w:rsid w:val="004F5D30"/>
    <w:rsid w:val="005037C8"/>
    <w:rsid w:val="00507150"/>
    <w:rsid w:val="0050751C"/>
    <w:rsid w:val="0051086C"/>
    <w:rsid w:val="00511280"/>
    <w:rsid w:val="00526CDB"/>
    <w:rsid w:val="00527C19"/>
    <w:rsid w:val="0053693F"/>
    <w:rsid w:val="00541632"/>
    <w:rsid w:val="0055121D"/>
    <w:rsid w:val="005602F9"/>
    <w:rsid w:val="00560C78"/>
    <w:rsid w:val="005632DF"/>
    <w:rsid w:val="0056568D"/>
    <w:rsid w:val="005A184B"/>
    <w:rsid w:val="005A606B"/>
    <w:rsid w:val="005C46A1"/>
    <w:rsid w:val="005C707C"/>
    <w:rsid w:val="005D1084"/>
    <w:rsid w:val="005D2FC7"/>
    <w:rsid w:val="005E1250"/>
    <w:rsid w:val="005E26F2"/>
    <w:rsid w:val="005F3D75"/>
    <w:rsid w:val="00611EB2"/>
    <w:rsid w:val="00616C82"/>
    <w:rsid w:val="00631E18"/>
    <w:rsid w:val="00636474"/>
    <w:rsid w:val="006409EF"/>
    <w:rsid w:val="006440DB"/>
    <w:rsid w:val="00657A38"/>
    <w:rsid w:val="00660583"/>
    <w:rsid w:val="00660673"/>
    <w:rsid w:val="0066653C"/>
    <w:rsid w:val="00671F60"/>
    <w:rsid w:val="006720E6"/>
    <w:rsid w:val="00683680"/>
    <w:rsid w:val="006875CC"/>
    <w:rsid w:val="006A254B"/>
    <w:rsid w:val="006A5C53"/>
    <w:rsid w:val="006A69A7"/>
    <w:rsid w:val="006B0BCB"/>
    <w:rsid w:val="006B123E"/>
    <w:rsid w:val="006B2A6D"/>
    <w:rsid w:val="006C7FC4"/>
    <w:rsid w:val="006D1C71"/>
    <w:rsid w:val="006D43CE"/>
    <w:rsid w:val="006E24C7"/>
    <w:rsid w:val="006E36B7"/>
    <w:rsid w:val="006F0DFE"/>
    <w:rsid w:val="006F1516"/>
    <w:rsid w:val="006F3CE4"/>
    <w:rsid w:val="006F4E29"/>
    <w:rsid w:val="0070125F"/>
    <w:rsid w:val="00704D5E"/>
    <w:rsid w:val="007053D4"/>
    <w:rsid w:val="0072377A"/>
    <w:rsid w:val="007244CB"/>
    <w:rsid w:val="00725F28"/>
    <w:rsid w:val="0072769A"/>
    <w:rsid w:val="00735D51"/>
    <w:rsid w:val="00737517"/>
    <w:rsid w:val="007546FF"/>
    <w:rsid w:val="00757A44"/>
    <w:rsid w:val="00757D74"/>
    <w:rsid w:val="00760C10"/>
    <w:rsid w:val="007633AE"/>
    <w:rsid w:val="007646DF"/>
    <w:rsid w:val="007666EA"/>
    <w:rsid w:val="00771B32"/>
    <w:rsid w:val="007731FF"/>
    <w:rsid w:val="0077469E"/>
    <w:rsid w:val="00777414"/>
    <w:rsid w:val="00781D14"/>
    <w:rsid w:val="007828E9"/>
    <w:rsid w:val="00785C9B"/>
    <w:rsid w:val="00787A73"/>
    <w:rsid w:val="007909C7"/>
    <w:rsid w:val="00797084"/>
    <w:rsid w:val="007977B8"/>
    <w:rsid w:val="007A0516"/>
    <w:rsid w:val="007A1C27"/>
    <w:rsid w:val="007A47FA"/>
    <w:rsid w:val="007A5920"/>
    <w:rsid w:val="007A6296"/>
    <w:rsid w:val="007C4B64"/>
    <w:rsid w:val="007F54FA"/>
    <w:rsid w:val="007F5996"/>
    <w:rsid w:val="00806D0F"/>
    <w:rsid w:val="00811B84"/>
    <w:rsid w:val="008121DF"/>
    <w:rsid w:val="00820311"/>
    <w:rsid w:val="00843224"/>
    <w:rsid w:val="00850472"/>
    <w:rsid w:val="00870342"/>
    <w:rsid w:val="008743CF"/>
    <w:rsid w:val="008771B0"/>
    <w:rsid w:val="008814A1"/>
    <w:rsid w:val="00883EA8"/>
    <w:rsid w:val="008A5042"/>
    <w:rsid w:val="008A54CF"/>
    <w:rsid w:val="008A5B44"/>
    <w:rsid w:val="008B07C4"/>
    <w:rsid w:val="008C089F"/>
    <w:rsid w:val="008D453C"/>
    <w:rsid w:val="008E1F5B"/>
    <w:rsid w:val="008F014F"/>
    <w:rsid w:val="008F0AA5"/>
    <w:rsid w:val="008F3BAE"/>
    <w:rsid w:val="008F3D35"/>
    <w:rsid w:val="008F6A69"/>
    <w:rsid w:val="00906A65"/>
    <w:rsid w:val="00907B99"/>
    <w:rsid w:val="00922CA9"/>
    <w:rsid w:val="00924565"/>
    <w:rsid w:val="0092597A"/>
    <w:rsid w:val="00926AEF"/>
    <w:rsid w:val="0094061C"/>
    <w:rsid w:val="00956CBA"/>
    <w:rsid w:val="00962A11"/>
    <w:rsid w:val="009772C3"/>
    <w:rsid w:val="00983A4E"/>
    <w:rsid w:val="00983C6B"/>
    <w:rsid w:val="009856BB"/>
    <w:rsid w:val="0098660D"/>
    <w:rsid w:val="009953F0"/>
    <w:rsid w:val="009A3E47"/>
    <w:rsid w:val="009A6933"/>
    <w:rsid w:val="009A6D88"/>
    <w:rsid w:val="009D0ECB"/>
    <w:rsid w:val="009D62EA"/>
    <w:rsid w:val="009E2CF8"/>
    <w:rsid w:val="009E3D2E"/>
    <w:rsid w:val="009E4230"/>
    <w:rsid w:val="009E758F"/>
    <w:rsid w:val="009F18BC"/>
    <w:rsid w:val="009F22EF"/>
    <w:rsid w:val="00A002BC"/>
    <w:rsid w:val="00A03946"/>
    <w:rsid w:val="00A136A5"/>
    <w:rsid w:val="00A16C0D"/>
    <w:rsid w:val="00A20894"/>
    <w:rsid w:val="00A2126B"/>
    <w:rsid w:val="00A21E22"/>
    <w:rsid w:val="00A3331A"/>
    <w:rsid w:val="00A34CC8"/>
    <w:rsid w:val="00A35DC3"/>
    <w:rsid w:val="00A36202"/>
    <w:rsid w:val="00A4257B"/>
    <w:rsid w:val="00A44E42"/>
    <w:rsid w:val="00A52460"/>
    <w:rsid w:val="00A57A67"/>
    <w:rsid w:val="00A6271B"/>
    <w:rsid w:val="00A62917"/>
    <w:rsid w:val="00A71F1F"/>
    <w:rsid w:val="00A72636"/>
    <w:rsid w:val="00A75DCC"/>
    <w:rsid w:val="00A86A27"/>
    <w:rsid w:val="00A914EB"/>
    <w:rsid w:val="00A9604C"/>
    <w:rsid w:val="00AA0E82"/>
    <w:rsid w:val="00AC1FB7"/>
    <w:rsid w:val="00AD1288"/>
    <w:rsid w:val="00AD75EE"/>
    <w:rsid w:val="00AE0E0E"/>
    <w:rsid w:val="00AE429C"/>
    <w:rsid w:val="00AE48F2"/>
    <w:rsid w:val="00B06B38"/>
    <w:rsid w:val="00B1421D"/>
    <w:rsid w:val="00B166B1"/>
    <w:rsid w:val="00B2669F"/>
    <w:rsid w:val="00B270F1"/>
    <w:rsid w:val="00B300E8"/>
    <w:rsid w:val="00B30D92"/>
    <w:rsid w:val="00B51094"/>
    <w:rsid w:val="00B65A46"/>
    <w:rsid w:val="00B666E3"/>
    <w:rsid w:val="00B917F1"/>
    <w:rsid w:val="00B91BA0"/>
    <w:rsid w:val="00B9420B"/>
    <w:rsid w:val="00BB1C3D"/>
    <w:rsid w:val="00BB62FE"/>
    <w:rsid w:val="00BB75A4"/>
    <w:rsid w:val="00BD66CD"/>
    <w:rsid w:val="00BE3901"/>
    <w:rsid w:val="00BF197B"/>
    <w:rsid w:val="00BF3017"/>
    <w:rsid w:val="00BF4C52"/>
    <w:rsid w:val="00C14A03"/>
    <w:rsid w:val="00C26BB0"/>
    <w:rsid w:val="00C30062"/>
    <w:rsid w:val="00C4290F"/>
    <w:rsid w:val="00C4513F"/>
    <w:rsid w:val="00C527B8"/>
    <w:rsid w:val="00C53E8E"/>
    <w:rsid w:val="00C542F8"/>
    <w:rsid w:val="00C60C21"/>
    <w:rsid w:val="00C63554"/>
    <w:rsid w:val="00C650E6"/>
    <w:rsid w:val="00C746D0"/>
    <w:rsid w:val="00C828AC"/>
    <w:rsid w:val="00C86484"/>
    <w:rsid w:val="00C92C2C"/>
    <w:rsid w:val="00C943BB"/>
    <w:rsid w:val="00C956FA"/>
    <w:rsid w:val="00C97D5F"/>
    <w:rsid w:val="00CA2EF8"/>
    <w:rsid w:val="00CA6FF7"/>
    <w:rsid w:val="00CC5C80"/>
    <w:rsid w:val="00CE0825"/>
    <w:rsid w:val="00CE66F8"/>
    <w:rsid w:val="00D0041C"/>
    <w:rsid w:val="00D0211D"/>
    <w:rsid w:val="00D07AB0"/>
    <w:rsid w:val="00D111D4"/>
    <w:rsid w:val="00D15C77"/>
    <w:rsid w:val="00D16BBA"/>
    <w:rsid w:val="00D17605"/>
    <w:rsid w:val="00D23817"/>
    <w:rsid w:val="00D25099"/>
    <w:rsid w:val="00D27B31"/>
    <w:rsid w:val="00D31F26"/>
    <w:rsid w:val="00D37D77"/>
    <w:rsid w:val="00D43FD5"/>
    <w:rsid w:val="00D46EB1"/>
    <w:rsid w:val="00D61C27"/>
    <w:rsid w:val="00D62325"/>
    <w:rsid w:val="00D66F15"/>
    <w:rsid w:val="00D80ACC"/>
    <w:rsid w:val="00DC2357"/>
    <w:rsid w:val="00DD068D"/>
    <w:rsid w:val="00DD5BA4"/>
    <w:rsid w:val="00DD6EC7"/>
    <w:rsid w:val="00E04CC2"/>
    <w:rsid w:val="00E066AF"/>
    <w:rsid w:val="00E11DDC"/>
    <w:rsid w:val="00E24934"/>
    <w:rsid w:val="00E31503"/>
    <w:rsid w:val="00E32641"/>
    <w:rsid w:val="00E34946"/>
    <w:rsid w:val="00E44A12"/>
    <w:rsid w:val="00E643E9"/>
    <w:rsid w:val="00E72128"/>
    <w:rsid w:val="00E817A3"/>
    <w:rsid w:val="00E858E5"/>
    <w:rsid w:val="00E923FF"/>
    <w:rsid w:val="00E93E99"/>
    <w:rsid w:val="00EA24A4"/>
    <w:rsid w:val="00ED4E3D"/>
    <w:rsid w:val="00F06C02"/>
    <w:rsid w:val="00F15EF6"/>
    <w:rsid w:val="00F22FF9"/>
    <w:rsid w:val="00F240C1"/>
    <w:rsid w:val="00F26063"/>
    <w:rsid w:val="00F373AD"/>
    <w:rsid w:val="00F441DB"/>
    <w:rsid w:val="00F54C61"/>
    <w:rsid w:val="00F937B5"/>
    <w:rsid w:val="00FA1A2D"/>
    <w:rsid w:val="00FA6FF4"/>
    <w:rsid w:val="00FB0912"/>
    <w:rsid w:val="00FB1E58"/>
    <w:rsid w:val="00FB3CF7"/>
    <w:rsid w:val="00FC032A"/>
    <w:rsid w:val="00FC3ED9"/>
    <w:rsid w:val="00FD0B76"/>
    <w:rsid w:val="00FD0EB4"/>
    <w:rsid w:val="00FE08A9"/>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 w:type="character" w:customStyle="1" w:styleId="UnresolvedMention">
    <w:name w:val="Unresolved Mention"/>
    <w:basedOn w:val="DefaultParagraphFont"/>
    <w:uiPriority w:val="99"/>
    <w:semiHidden/>
    <w:unhideWhenUsed/>
    <w:rsid w:val="007F54F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 w:type="character" w:customStyle="1" w:styleId="UnresolvedMention">
    <w:name w:val="Unresolved Mention"/>
    <w:basedOn w:val="DefaultParagraphFont"/>
    <w:uiPriority w:val="99"/>
    <w:semiHidden/>
    <w:unhideWhenUsed/>
    <w:rsid w:val="007F5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278">
      <w:bodyDiv w:val="1"/>
      <w:marLeft w:val="0"/>
      <w:marRight w:val="0"/>
      <w:marTop w:val="0"/>
      <w:marBottom w:val="0"/>
      <w:divBdr>
        <w:top w:val="none" w:sz="0" w:space="0" w:color="auto"/>
        <w:left w:val="none" w:sz="0" w:space="0" w:color="auto"/>
        <w:bottom w:val="none" w:sz="0" w:space="0" w:color="auto"/>
        <w:right w:val="none" w:sz="0" w:space="0" w:color="auto"/>
      </w:divBdr>
      <w:divsChild>
        <w:div w:id="1709723321">
          <w:marLeft w:val="0"/>
          <w:marRight w:val="0"/>
          <w:marTop w:val="0"/>
          <w:marBottom w:val="0"/>
          <w:divBdr>
            <w:top w:val="none" w:sz="0" w:space="0" w:color="auto"/>
            <w:left w:val="none" w:sz="0" w:space="0" w:color="auto"/>
            <w:bottom w:val="none" w:sz="0" w:space="0" w:color="auto"/>
            <w:right w:val="none" w:sz="0" w:space="0" w:color="auto"/>
          </w:divBdr>
        </w:div>
        <w:div w:id="1020666177">
          <w:marLeft w:val="0"/>
          <w:marRight w:val="0"/>
          <w:marTop w:val="0"/>
          <w:marBottom w:val="0"/>
          <w:divBdr>
            <w:top w:val="none" w:sz="0" w:space="0" w:color="auto"/>
            <w:left w:val="none" w:sz="0" w:space="0" w:color="auto"/>
            <w:bottom w:val="none" w:sz="0" w:space="0" w:color="auto"/>
            <w:right w:val="none" w:sz="0" w:space="0" w:color="auto"/>
          </w:divBdr>
        </w:div>
        <w:div w:id="1410618860">
          <w:marLeft w:val="0"/>
          <w:marRight w:val="0"/>
          <w:marTop w:val="0"/>
          <w:marBottom w:val="0"/>
          <w:divBdr>
            <w:top w:val="none" w:sz="0" w:space="0" w:color="auto"/>
            <w:left w:val="none" w:sz="0" w:space="0" w:color="auto"/>
            <w:bottom w:val="none" w:sz="0" w:space="0" w:color="auto"/>
            <w:right w:val="none" w:sz="0" w:space="0" w:color="auto"/>
          </w:divBdr>
        </w:div>
        <w:div w:id="1902208598">
          <w:marLeft w:val="0"/>
          <w:marRight w:val="0"/>
          <w:marTop w:val="0"/>
          <w:marBottom w:val="0"/>
          <w:divBdr>
            <w:top w:val="none" w:sz="0" w:space="0" w:color="auto"/>
            <w:left w:val="none" w:sz="0" w:space="0" w:color="auto"/>
            <w:bottom w:val="none" w:sz="0" w:space="0" w:color="auto"/>
            <w:right w:val="none" w:sz="0" w:space="0" w:color="auto"/>
          </w:divBdr>
        </w:div>
        <w:div w:id="666053585">
          <w:marLeft w:val="0"/>
          <w:marRight w:val="0"/>
          <w:marTop w:val="0"/>
          <w:marBottom w:val="0"/>
          <w:divBdr>
            <w:top w:val="none" w:sz="0" w:space="0" w:color="auto"/>
            <w:left w:val="none" w:sz="0" w:space="0" w:color="auto"/>
            <w:bottom w:val="none" w:sz="0" w:space="0" w:color="auto"/>
            <w:right w:val="none" w:sz="0" w:space="0" w:color="auto"/>
          </w:divBdr>
        </w:div>
        <w:div w:id="1985818677">
          <w:marLeft w:val="0"/>
          <w:marRight w:val="0"/>
          <w:marTop w:val="0"/>
          <w:marBottom w:val="0"/>
          <w:divBdr>
            <w:top w:val="none" w:sz="0" w:space="0" w:color="auto"/>
            <w:left w:val="none" w:sz="0" w:space="0" w:color="auto"/>
            <w:bottom w:val="none" w:sz="0" w:space="0" w:color="auto"/>
            <w:right w:val="none" w:sz="0" w:space="0" w:color="auto"/>
          </w:divBdr>
        </w:div>
        <w:div w:id="152844450">
          <w:marLeft w:val="0"/>
          <w:marRight w:val="0"/>
          <w:marTop w:val="0"/>
          <w:marBottom w:val="0"/>
          <w:divBdr>
            <w:top w:val="none" w:sz="0" w:space="0" w:color="auto"/>
            <w:left w:val="none" w:sz="0" w:space="0" w:color="auto"/>
            <w:bottom w:val="none" w:sz="0" w:space="0" w:color="auto"/>
            <w:right w:val="none" w:sz="0" w:space="0" w:color="auto"/>
          </w:divBdr>
        </w:div>
        <w:div w:id="856962989">
          <w:marLeft w:val="0"/>
          <w:marRight w:val="0"/>
          <w:marTop w:val="0"/>
          <w:marBottom w:val="0"/>
          <w:divBdr>
            <w:top w:val="none" w:sz="0" w:space="0" w:color="auto"/>
            <w:left w:val="none" w:sz="0" w:space="0" w:color="auto"/>
            <w:bottom w:val="none" w:sz="0" w:space="0" w:color="auto"/>
            <w:right w:val="none" w:sz="0" w:space="0" w:color="auto"/>
          </w:divBdr>
        </w:div>
        <w:div w:id="319384378">
          <w:marLeft w:val="0"/>
          <w:marRight w:val="0"/>
          <w:marTop w:val="0"/>
          <w:marBottom w:val="0"/>
          <w:divBdr>
            <w:top w:val="none" w:sz="0" w:space="0" w:color="auto"/>
            <w:left w:val="none" w:sz="0" w:space="0" w:color="auto"/>
            <w:bottom w:val="none" w:sz="0" w:space="0" w:color="auto"/>
            <w:right w:val="none" w:sz="0" w:space="0" w:color="auto"/>
          </w:divBdr>
        </w:div>
        <w:div w:id="762383992">
          <w:marLeft w:val="0"/>
          <w:marRight w:val="0"/>
          <w:marTop w:val="0"/>
          <w:marBottom w:val="0"/>
          <w:divBdr>
            <w:top w:val="none" w:sz="0" w:space="0" w:color="auto"/>
            <w:left w:val="none" w:sz="0" w:space="0" w:color="auto"/>
            <w:bottom w:val="none" w:sz="0" w:space="0" w:color="auto"/>
            <w:right w:val="none" w:sz="0" w:space="0" w:color="auto"/>
          </w:divBdr>
        </w:div>
        <w:div w:id="376248659">
          <w:marLeft w:val="0"/>
          <w:marRight w:val="0"/>
          <w:marTop w:val="0"/>
          <w:marBottom w:val="0"/>
          <w:divBdr>
            <w:top w:val="none" w:sz="0" w:space="0" w:color="auto"/>
            <w:left w:val="none" w:sz="0" w:space="0" w:color="auto"/>
            <w:bottom w:val="none" w:sz="0" w:space="0" w:color="auto"/>
            <w:right w:val="none" w:sz="0" w:space="0" w:color="auto"/>
          </w:divBdr>
        </w:div>
        <w:div w:id="76443125">
          <w:marLeft w:val="0"/>
          <w:marRight w:val="0"/>
          <w:marTop w:val="0"/>
          <w:marBottom w:val="0"/>
          <w:divBdr>
            <w:top w:val="none" w:sz="0" w:space="0" w:color="auto"/>
            <w:left w:val="none" w:sz="0" w:space="0" w:color="auto"/>
            <w:bottom w:val="none" w:sz="0" w:space="0" w:color="auto"/>
            <w:right w:val="none" w:sz="0" w:space="0" w:color="auto"/>
          </w:divBdr>
        </w:div>
        <w:div w:id="1817603732">
          <w:marLeft w:val="0"/>
          <w:marRight w:val="0"/>
          <w:marTop w:val="0"/>
          <w:marBottom w:val="0"/>
          <w:divBdr>
            <w:top w:val="none" w:sz="0" w:space="0" w:color="auto"/>
            <w:left w:val="none" w:sz="0" w:space="0" w:color="auto"/>
            <w:bottom w:val="none" w:sz="0" w:space="0" w:color="auto"/>
            <w:right w:val="none" w:sz="0" w:space="0" w:color="auto"/>
          </w:divBdr>
        </w:div>
        <w:div w:id="1542286274">
          <w:marLeft w:val="0"/>
          <w:marRight w:val="0"/>
          <w:marTop w:val="0"/>
          <w:marBottom w:val="0"/>
          <w:divBdr>
            <w:top w:val="none" w:sz="0" w:space="0" w:color="auto"/>
            <w:left w:val="none" w:sz="0" w:space="0" w:color="auto"/>
            <w:bottom w:val="none" w:sz="0" w:space="0" w:color="auto"/>
            <w:right w:val="none" w:sz="0" w:space="0" w:color="auto"/>
          </w:divBdr>
        </w:div>
        <w:div w:id="193546378">
          <w:marLeft w:val="0"/>
          <w:marRight w:val="0"/>
          <w:marTop w:val="0"/>
          <w:marBottom w:val="0"/>
          <w:divBdr>
            <w:top w:val="none" w:sz="0" w:space="0" w:color="auto"/>
            <w:left w:val="none" w:sz="0" w:space="0" w:color="auto"/>
            <w:bottom w:val="none" w:sz="0" w:space="0" w:color="auto"/>
            <w:right w:val="none" w:sz="0" w:space="0" w:color="auto"/>
          </w:divBdr>
        </w:div>
        <w:div w:id="1672760032">
          <w:marLeft w:val="0"/>
          <w:marRight w:val="0"/>
          <w:marTop w:val="0"/>
          <w:marBottom w:val="0"/>
          <w:divBdr>
            <w:top w:val="none" w:sz="0" w:space="0" w:color="auto"/>
            <w:left w:val="none" w:sz="0" w:space="0" w:color="auto"/>
            <w:bottom w:val="none" w:sz="0" w:space="0" w:color="auto"/>
            <w:right w:val="none" w:sz="0" w:space="0" w:color="auto"/>
          </w:divBdr>
        </w:div>
        <w:div w:id="431053201">
          <w:marLeft w:val="0"/>
          <w:marRight w:val="0"/>
          <w:marTop w:val="0"/>
          <w:marBottom w:val="0"/>
          <w:divBdr>
            <w:top w:val="none" w:sz="0" w:space="0" w:color="auto"/>
            <w:left w:val="none" w:sz="0" w:space="0" w:color="auto"/>
            <w:bottom w:val="none" w:sz="0" w:space="0" w:color="auto"/>
            <w:right w:val="none" w:sz="0" w:space="0" w:color="auto"/>
          </w:divBdr>
        </w:div>
        <w:div w:id="802424733">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775756863">
          <w:marLeft w:val="0"/>
          <w:marRight w:val="0"/>
          <w:marTop w:val="0"/>
          <w:marBottom w:val="0"/>
          <w:divBdr>
            <w:top w:val="none" w:sz="0" w:space="0" w:color="auto"/>
            <w:left w:val="none" w:sz="0" w:space="0" w:color="auto"/>
            <w:bottom w:val="none" w:sz="0" w:space="0" w:color="auto"/>
            <w:right w:val="none" w:sz="0" w:space="0" w:color="auto"/>
          </w:divBdr>
        </w:div>
        <w:div w:id="994453443">
          <w:marLeft w:val="0"/>
          <w:marRight w:val="0"/>
          <w:marTop w:val="0"/>
          <w:marBottom w:val="0"/>
          <w:divBdr>
            <w:top w:val="none" w:sz="0" w:space="0" w:color="auto"/>
            <w:left w:val="none" w:sz="0" w:space="0" w:color="auto"/>
            <w:bottom w:val="none" w:sz="0" w:space="0" w:color="auto"/>
            <w:right w:val="none" w:sz="0" w:space="0" w:color="auto"/>
          </w:divBdr>
        </w:div>
      </w:divsChild>
    </w:div>
    <w:div w:id="11032251">
      <w:bodyDiv w:val="1"/>
      <w:marLeft w:val="0"/>
      <w:marRight w:val="0"/>
      <w:marTop w:val="0"/>
      <w:marBottom w:val="0"/>
      <w:divBdr>
        <w:top w:val="none" w:sz="0" w:space="0" w:color="auto"/>
        <w:left w:val="none" w:sz="0" w:space="0" w:color="auto"/>
        <w:bottom w:val="none" w:sz="0" w:space="0" w:color="auto"/>
        <w:right w:val="none" w:sz="0" w:space="0" w:color="auto"/>
      </w:divBdr>
      <w:divsChild>
        <w:div w:id="1400639847">
          <w:marLeft w:val="0"/>
          <w:marRight w:val="0"/>
          <w:marTop w:val="0"/>
          <w:marBottom w:val="0"/>
          <w:divBdr>
            <w:top w:val="none" w:sz="0" w:space="0" w:color="auto"/>
            <w:left w:val="none" w:sz="0" w:space="0" w:color="auto"/>
            <w:bottom w:val="none" w:sz="0" w:space="0" w:color="auto"/>
            <w:right w:val="none" w:sz="0" w:space="0" w:color="auto"/>
          </w:divBdr>
        </w:div>
        <w:div w:id="850681819">
          <w:marLeft w:val="0"/>
          <w:marRight w:val="0"/>
          <w:marTop w:val="0"/>
          <w:marBottom w:val="0"/>
          <w:divBdr>
            <w:top w:val="none" w:sz="0" w:space="0" w:color="auto"/>
            <w:left w:val="none" w:sz="0" w:space="0" w:color="auto"/>
            <w:bottom w:val="none" w:sz="0" w:space="0" w:color="auto"/>
            <w:right w:val="none" w:sz="0" w:space="0" w:color="auto"/>
          </w:divBdr>
        </w:div>
        <w:div w:id="174729441">
          <w:marLeft w:val="0"/>
          <w:marRight w:val="0"/>
          <w:marTop w:val="0"/>
          <w:marBottom w:val="0"/>
          <w:divBdr>
            <w:top w:val="none" w:sz="0" w:space="0" w:color="auto"/>
            <w:left w:val="none" w:sz="0" w:space="0" w:color="auto"/>
            <w:bottom w:val="none" w:sz="0" w:space="0" w:color="auto"/>
            <w:right w:val="none" w:sz="0" w:space="0" w:color="auto"/>
          </w:divBdr>
        </w:div>
        <w:div w:id="1548027703">
          <w:marLeft w:val="0"/>
          <w:marRight w:val="0"/>
          <w:marTop w:val="0"/>
          <w:marBottom w:val="0"/>
          <w:divBdr>
            <w:top w:val="none" w:sz="0" w:space="0" w:color="auto"/>
            <w:left w:val="none" w:sz="0" w:space="0" w:color="auto"/>
            <w:bottom w:val="none" w:sz="0" w:space="0" w:color="auto"/>
            <w:right w:val="none" w:sz="0" w:space="0" w:color="auto"/>
          </w:divBdr>
        </w:div>
        <w:div w:id="1669627400">
          <w:marLeft w:val="0"/>
          <w:marRight w:val="0"/>
          <w:marTop w:val="0"/>
          <w:marBottom w:val="0"/>
          <w:divBdr>
            <w:top w:val="none" w:sz="0" w:space="0" w:color="auto"/>
            <w:left w:val="none" w:sz="0" w:space="0" w:color="auto"/>
            <w:bottom w:val="none" w:sz="0" w:space="0" w:color="auto"/>
            <w:right w:val="none" w:sz="0" w:space="0" w:color="auto"/>
          </w:divBdr>
        </w:div>
        <w:div w:id="945045038">
          <w:marLeft w:val="0"/>
          <w:marRight w:val="0"/>
          <w:marTop w:val="0"/>
          <w:marBottom w:val="0"/>
          <w:divBdr>
            <w:top w:val="none" w:sz="0" w:space="0" w:color="auto"/>
            <w:left w:val="none" w:sz="0" w:space="0" w:color="auto"/>
            <w:bottom w:val="none" w:sz="0" w:space="0" w:color="auto"/>
            <w:right w:val="none" w:sz="0" w:space="0" w:color="auto"/>
          </w:divBdr>
        </w:div>
        <w:div w:id="340160710">
          <w:marLeft w:val="0"/>
          <w:marRight w:val="0"/>
          <w:marTop w:val="0"/>
          <w:marBottom w:val="0"/>
          <w:divBdr>
            <w:top w:val="none" w:sz="0" w:space="0" w:color="auto"/>
            <w:left w:val="none" w:sz="0" w:space="0" w:color="auto"/>
            <w:bottom w:val="none" w:sz="0" w:space="0" w:color="auto"/>
            <w:right w:val="none" w:sz="0" w:space="0" w:color="auto"/>
          </w:divBdr>
        </w:div>
      </w:divsChild>
    </w:div>
    <w:div w:id="18285822">
      <w:bodyDiv w:val="1"/>
      <w:marLeft w:val="0"/>
      <w:marRight w:val="0"/>
      <w:marTop w:val="0"/>
      <w:marBottom w:val="0"/>
      <w:divBdr>
        <w:top w:val="none" w:sz="0" w:space="0" w:color="auto"/>
        <w:left w:val="none" w:sz="0" w:space="0" w:color="auto"/>
        <w:bottom w:val="none" w:sz="0" w:space="0" w:color="auto"/>
        <w:right w:val="none" w:sz="0" w:space="0" w:color="auto"/>
      </w:divBdr>
      <w:divsChild>
        <w:div w:id="292713150">
          <w:marLeft w:val="0"/>
          <w:marRight w:val="0"/>
          <w:marTop w:val="0"/>
          <w:marBottom w:val="0"/>
          <w:divBdr>
            <w:top w:val="none" w:sz="0" w:space="0" w:color="auto"/>
            <w:left w:val="none" w:sz="0" w:space="0" w:color="auto"/>
            <w:bottom w:val="none" w:sz="0" w:space="0" w:color="auto"/>
            <w:right w:val="none" w:sz="0" w:space="0" w:color="auto"/>
          </w:divBdr>
        </w:div>
        <w:div w:id="920212359">
          <w:marLeft w:val="0"/>
          <w:marRight w:val="0"/>
          <w:marTop w:val="0"/>
          <w:marBottom w:val="0"/>
          <w:divBdr>
            <w:top w:val="none" w:sz="0" w:space="0" w:color="auto"/>
            <w:left w:val="none" w:sz="0" w:space="0" w:color="auto"/>
            <w:bottom w:val="none" w:sz="0" w:space="0" w:color="auto"/>
            <w:right w:val="none" w:sz="0" w:space="0" w:color="auto"/>
          </w:divBdr>
          <w:divsChild>
            <w:div w:id="4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429">
      <w:bodyDiv w:val="1"/>
      <w:marLeft w:val="0"/>
      <w:marRight w:val="0"/>
      <w:marTop w:val="0"/>
      <w:marBottom w:val="0"/>
      <w:divBdr>
        <w:top w:val="none" w:sz="0" w:space="0" w:color="auto"/>
        <w:left w:val="none" w:sz="0" w:space="0" w:color="auto"/>
        <w:bottom w:val="none" w:sz="0" w:space="0" w:color="auto"/>
        <w:right w:val="none" w:sz="0" w:space="0" w:color="auto"/>
      </w:divBdr>
      <w:divsChild>
        <w:div w:id="2035494158">
          <w:marLeft w:val="0"/>
          <w:marRight w:val="0"/>
          <w:marTop w:val="0"/>
          <w:marBottom w:val="0"/>
          <w:divBdr>
            <w:top w:val="none" w:sz="0" w:space="0" w:color="auto"/>
            <w:left w:val="none" w:sz="0" w:space="0" w:color="auto"/>
            <w:bottom w:val="none" w:sz="0" w:space="0" w:color="auto"/>
            <w:right w:val="none" w:sz="0" w:space="0" w:color="auto"/>
          </w:divBdr>
        </w:div>
        <w:div w:id="2131822666">
          <w:marLeft w:val="0"/>
          <w:marRight w:val="0"/>
          <w:marTop w:val="0"/>
          <w:marBottom w:val="0"/>
          <w:divBdr>
            <w:top w:val="none" w:sz="0" w:space="0" w:color="auto"/>
            <w:left w:val="none" w:sz="0" w:space="0" w:color="auto"/>
            <w:bottom w:val="none" w:sz="0" w:space="0" w:color="auto"/>
            <w:right w:val="none" w:sz="0" w:space="0" w:color="auto"/>
          </w:divBdr>
        </w:div>
      </w:divsChild>
    </w:div>
    <w:div w:id="278146189">
      <w:bodyDiv w:val="1"/>
      <w:marLeft w:val="0"/>
      <w:marRight w:val="0"/>
      <w:marTop w:val="0"/>
      <w:marBottom w:val="0"/>
      <w:divBdr>
        <w:top w:val="none" w:sz="0" w:space="0" w:color="auto"/>
        <w:left w:val="none" w:sz="0" w:space="0" w:color="auto"/>
        <w:bottom w:val="none" w:sz="0" w:space="0" w:color="auto"/>
        <w:right w:val="none" w:sz="0" w:space="0" w:color="auto"/>
      </w:divBdr>
    </w:div>
    <w:div w:id="364598166">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15">
          <w:marLeft w:val="0"/>
          <w:marRight w:val="0"/>
          <w:marTop w:val="0"/>
          <w:marBottom w:val="0"/>
          <w:divBdr>
            <w:top w:val="none" w:sz="0" w:space="0" w:color="auto"/>
            <w:left w:val="none" w:sz="0" w:space="0" w:color="auto"/>
            <w:bottom w:val="none" w:sz="0" w:space="0" w:color="auto"/>
            <w:right w:val="none" w:sz="0" w:space="0" w:color="auto"/>
          </w:divBdr>
        </w:div>
        <w:div w:id="2024744020">
          <w:marLeft w:val="0"/>
          <w:marRight w:val="0"/>
          <w:marTop w:val="0"/>
          <w:marBottom w:val="0"/>
          <w:divBdr>
            <w:top w:val="none" w:sz="0" w:space="0" w:color="auto"/>
            <w:left w:val="none" w:sz="0" w:space="0" w:color="auto"/>
            <w:bottom w:val="none" w:sz="0" w:space="0" w:color="auto"/>
            <w:right w:val="none" w:sz="0" w:space="0" w:color="auto"/>
          </w:divBdr>
        </w:div>
        <w:div w:id="1145706956">
          <w:marLeft w:val="0"/>
          <w:marRight w:val="0"/>
          <w:marTop w:val="0"/>
          <w:marBottom w:val="0"/>
          <w:divBdr>
            <w:top w:val="none" w:sz="0" w:space="0" w:color="auto"/>
            <w:left w:val="none" w:sz="0" w:space="0" w:color="auto"/>
            <w:bottom w:val="none" w:sz="0" w:space="0" w:color="auto"/>
            <w:right w:val="none" w:sz="0" w:space="0" w:color="auto"/>
          </w:divBdr>
        </w:div>
        <w:div w:id="1225725115">
          <w:marLeft w:val="0"/>
          <w:marRight w:val="0"/>
          <w:marTop w:val="0"/>
          <w:marBottom w:val="0"/>
          <w:divBdr>
            <w:top w:val="none" w:sz="0" w:space="0" w:color="auto"/>
            <w:left w:val="none" w:sz="0" w:space="0" w:color="auto"/>
            <w:bottom w:val="none" w:sz="0" w:space="0" w:color="auto"/>
            <w:right w:val="none" w:sz="0" w:space="0" w:color="auto"/>
          </w:divBdr>
        </w:div>
        <w:div w:id="1282498014">
          <w:marLeft w:val="0"/>
          <w:marRight w:val="0"/>
          <w:marTop w:val="0"/>
          <w:marBottom w:val="0"/>
          <w:divBdr>
            <w:top w:val="none" w:sz="0" w:space="0" w:color="auto"/>
            <w:left w:val="none" w:sz="0" w:space="0" w:color="auto"/>
            <w:bottom w:val="none" w:sz="0" w:space="0" w:color="auto"/>
            <w:right w:val="none" w:sz="0" w:space="0" w:color="auto"/>
          </w:divBdr>
        </w:div>
        <w:div w:id="1025445901">
          <w:marLeft w:val="0"/>
          <w:marRight w:val="0"/>
          <w:marTop w:val="0"/>
          <w:marBottom w:val="0"/>
          <w:divBdr>
            <w:top w:val="none" w:sz="0" w:space="0" w:color="auto"/>
            <w:left w:val="none" w:sz="0" w:space="0" w:color="auto"/>
            <w:bottom w:val="none" w:sz="0" w:space="0" w:color="auto"/>
            <w:right w:val="none" w:sz="0" w:space="0" w:color="auto"/>
          </w:divBdr>
        </w:div>
        <w:div w:id="1648165652">
          <w:marLeft w:val="0"/>
          <w:marRight w:val="0"/>
          <w:marTop w:val="0"/>
          <w:marBottom w:val="0"/>
          <w:divBdr>
            <w:top w:val="none" w:sz="0" w:space="0" w:color="auto"/>
            <w:left w:val="none" w:sz="0" w:space="0" w:color="auto"/>
            <w:bottom w:val="none" w:sz="0" w:space="0" w:color="auto"/>
            <w:right w:val="none" w:sz="0" w:space="0" w:color="auto"/>
          </w:divBdr>
        </w:div>
      </w:divsChild>
    </w:div>
    <w:div w:id="591743401">
      <w:bodyDiv w:val="1"/>
      <w:marLeft w:val="0"/>
      <w:marRight w:val="0"/>
      <w:marTop w:val="0"/>
      <w:marBottom w:val="0"/>
      <w:divBdr>
        <w:top w:val="none" w:sz="0" w:space="0" w:color="auto"/>
        <w:left w:val="none" w:sz="0" w:space="0" w:color="auto"/>
        <w:bottom w:val="none" w:sz="0" w:space="0" w:color="auto"/>
        <w:right w:val="none" w:sz="0" w:space="0" w:color="auto"/>
      </w:divBdr>
    </w:div>
    <w:div w:id="714740937">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5">
          <w:marLeft w:val="0"/>
          <w:marRight w:val="0"/>
          <w:marTop w:val="0"/>
          <w:marBottom w:val="0"/>
          <w:divBdr>
            <w:top w:val="none" w:sz="0" w:space="0" w:color="auto"/>
            <w:left w:val="none" w:sz="0" w:space="0" w:color="auto"/>
            <w:bottom w:val="none" w:sz="0" w:space="0" w:color="auto"/>
            <w:right w:val="none" w:sz="0" w:space="0" w:color="auto"/>
          </w:divBdr>
        </w:div>
        <w:div w:id="268926474">
          <w:marLeft w:val="0"/>
          <w:marRight w:val="0"/>
          <w:marTop w:val="0"/>
          <w:marBottom w:val="0"/>
          <w:divBdr>
            <w:top w:val="none" w:sz="0" w:space="0" w:color="auto"/>
            <w:left w:val="none" w:sz="0" w:space="0" w:color="auto"/>
            <w:bottom w:val="none" w:sz="0" w:space="0" w:color="auto"/>
            <w:right w:val="none" w:sz="0" w:space="0" w:color="auto"/>
          </w:divBdr>
        </w:div>
        <w:div w:id="1818302386">
          <w:marLeft w:val="0"/>
          <w:marRight w:val="0"/>
          <w:marTop w:val="0"/>
          <w:marBottom w:val="0"/>
          <w:divBdr>
            <w:top w:val="none" w:sz="0" w:space="0" w:color="auto"/>
            <w:left w:val="none" w:sz="0" w:space="0" w:color="auto"/>
            <w:bottom w:val="none" w:sz="0" w:space="0" w:color="auto"/>
            <w:right w:val="none" w:sz="0" w:space="0" w:color="auto"/>
          </w:divBdr>
        </w:div>
        <w:div w:id="173880364">
          <w:marLeft w:val="0"/>
          <w:marRight w:val="0"/>
          <w:marTop w:val="0"/>
          <w:marBottom w:val="0"/>
          <w:divBdr>
            <w:top w:val="none" w:sz="0" w:space="0" w:color="auto"/>
            <w:left w:val="none" w:sz="0" w:space="0" w:color="auto"/>
            <w:bottom w:val="none" w:sz="0" w:space="0" w:color="auto"/>
            <w:right w:val="none" w:sz="0" w:space="0" w:color="auto"/>
          </w:divBdr>
        </w:div>
        <w:div w:id="153230494">
          <w:marLeft w:val="0"/>
          <w:marRight w:val="0"/>
          <w:marTop w:val="0"/>
          <w:marBottom w:val="0"/>
          <w:divBdr>
            <w:top w:val="none" w:sz="0" w:space="0" w:color="auto"/>
            <w:left w:val="none" w:sz="0" w:space="0" w:color="auto"/>
            <w:bottom w:val="none" w:sz="0" w:space="0" w:color="auto"/>
            <w:right w:val="none" w:sz="0" w:space="0" w:color="auto"/>
          </w:divBdr>
        </w:div>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 w:id="764620031">
      <w:bodyDiv w:val="1"/>
      <w:marLeft w:val="0"/>
      <w:marRight w:val="0"/>
      <w:marTop w:val="0"/>
      <w:marBottom w:val="0"/>
      <w:divBdr>
        <w:top w:val="none" w:sz="0" w:space="0" w:color="auto"/>
        <w:left w:val="none" w:sz="0" w:space="0" w:color="auto"/>
        <w:bottom w:val="none" w:sz="0" w:space="0" w:color="auto"/>
        <w:right w:val="none" w:sz="0" w:space="0" w:color="auto"/>
      </w:divBdr>
    </w:div>
    <w:div w:id="808669672">
      <w:bodyDiv w:val="1"/>
      <w:marLeft w:val="0"/>
      <w:marRight w:val="0"/>
      <w:marTop w:val="0"/>
      <w:marBottom w:val="0"/>
      <w:divBdr>
        <w:top w:val="none" w:sz="0" w:space="0" w:color="auto"/>
        <w:left w:val="none" w:sz="0" w:space="0" w:color="auto"/>
        <w:bottom w:val="none" w:sz="0" w:space="0" w:color="auto"/>
        <w:right w:val="none" w:sz="0" w:space="0" w:color="auto"/>
      </w:divBdr>
      <w:divsChild>
        <w:div w:id="1573084911">
          <w:marLeft w:val="0"/>
          <w:marRight w:val="0"/>
          <w:marTop w:val="0"/>
          <w:marBottom w:val="0"/>
          <w:divBdr>
            <w:top w:val="none" w:sz="0" w:space="0" w:color="auto"/>
            <w:left w:val="none" w:sz="0" w:space="0" w:color="auto"/>
            <w:bottom w:val="none" w:sz="0" w:space="0" w:color="auto"/>
            <w:right w:val="none" w:sz="0" w:space="0" w:color="auto"/>
          </w:divBdr>
        </w:div>
        <w:div w:id="585891981">
          <w:marLeft w:val="0"/>
          <w:marRight w:val="0"/>
          <w:marTop w:val="0"/>
          <w:marBottom w:val="0"/>
          <w:divBdr>
            <w:top w:val="none" w:sz="0" w:space="0" w:color="auto"/>
            <w:left w:val="none" w:sz="0" w:space="0" w:color="auto"/>
            <w:bottom w:val="none" w:sz="0" w:space="0" w:color="auto"/>
            <w:right w:val="none" w:sz="0" w:space="0" w:color="auto"/>
          </w:divBdr>
        </w:div>
      </w:divsChild>
    </w:div>
    <w:div w:id="829517540">
      <w:bodyDiv w:val="1"/>
      <w:marLeft w:val="0"/>
      <w:marRight w:val="0"/>
      <w:marTop w:val="0"/>
      <w:marBottom w:val="0"/>
      <w:divBdr>
        <w:top w:val="none" w:sz="0" w:space="0" w:color="auto"/>
        <w:left w:val="none" w:sz="0" w:space="0" w:color="auto"/>
        <w:bottom w:val="none" w:sz="0" w:space="0" w:color="auto"/>
        <w:right w:val="none" w:sz="0" w:space="0" w:color="auto"/>
      </w:divBdr>
      <w:divsChild>
        <w:div w:id="1161893394">
          <w:marLeft w:val="0"/>
          <w:marRight w:val="0"/>
          <w:marTop w:val="0"/>
          <w:marBottom w:val="0"/>
          <w:divBdr>
            <w:top w:val="none" w:sz="0" w:space="0" w:color="auto"/>
            <w:left w:val="none" w:sz="0" w:space="0" w:color="auto"/>
            <w:bottom w:val="none" w:sz="0" w:space="0" w:color="auto"/>
            <w:right w:val="none" w:sz="0" w:space="0" w:color="auto"/>
          </w:divBdr>
        </w:div>
        <w:div w:id="1033961819">
          <w:marLeft w:val="0"/>
          <w:marRight w:val="0"/>
          <w:marTop w:val="0"/>
          <w:marBottom w:val="0"/>
          <w:divBdr>
            <w:top w:val="none" w:sz="0" w:space="0" w:color="auto"/>
            <w:left w:val="none" w:sz="0" w:space="0" w:color="auto"/>
            <w:bottom w:val="none" w:sz="0" w:space="0" w:color="auto"/>
            <w:right w:val="none" w:sz="0" w:space="0" w:color="auto"/>
          </w:divBdr>
        </w:div>
        <w:div w:id="309138925">
          <w:marLeft w:val="0"/>
          <w:marRight w:val="0"/>
          <w:marTop w:val="0"/>
          <w:marBottom w:val="0"/>
          <w:divBdr>
            <w:top w:val="none" w:sz="0" w:space="0" w:color="auto"/>
            <w:left w:val="none" w:sz="0" w:space="0" w:color="auto"/>
            <w:bottom w:val="none" w:sz="0" w:space="0" w:color="auto"/>
            <w:right w:val="none" w:sz="0" w:space="0" w:color="auto"/>
          </w:divBdr>
        </w:div>
        <w:div w:id="930309858">
          <w:marLeft w:val="0"/>
          <w:marRight w:val="0"/>
          <w:marTop w:val="0"/>
          <w:marBottom w:val="0"/>
          <w:divBdr>
            <w:top w:val="none" w:sz="0" w:space="0" w:color="auto"/>
            <w:left w:val="none" w:sz="0" w:space="0" w:color="auto"/>
            <w:bottom w:val="none" w:sz="0" w:space="0" w:color="auto"/>
            <w:right w:val="none" w:sz="0" w:space="0" w:color="auto"/>
          </w:divBdr>
        </w:div>
        <w:div w:id="132676031">
          <w:marLeft w:val="0"/>
          <w:marRight w:val="0"/>
          <w:marTop w:val="0"/>
          <w:marBottom w:val="0"/>
          <w:divBdr>
            <w:top w:val="none" w:sz="0" w:space="0" w:color="auto"/>
            <w:left w:val="none" w:sz="0" w:space="0" w:color="auto"/>
            <w:bottom w:val="none" w:sz="0" w:space="0" w:color="auto"/>
            <w:right w:val="none" w:sz="0" w:space="0" w:color="auto"/>
          </w:divBdr>
        </w:div>
      </w:divsChild>
    </w:div>
    <w:div w:id="999652700">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522275713">
          <w:marLeft w:val="0"/>
          <w:marRight w:val="0"/>
          <w:marTop w:val="0"/>
          <w:marBottom w:val="0"/>
          <w:divBdr>
            <w:top w:val="none" w:sz="0" w:space="0" w:color="auto"/>
            <w:left w:val="none" w:sz="0" w:space="0" w:color="auto"/>
            <w:bottom w:val="none" w:sz="0" w:space="0" w:color="auto"/>
            <w:right w:val="none" w:sz="0" w:space="0" w:color="auto"/>
          </w:divBdr>
        </w:div>
        <w:div w:id="207114494">
          <w:marLeft w:val="0"/>
          <w:marRight w:val="0"/>
          <w:marTop w:val="0"/>
          <w:marBottom w:val="0"/>
          <w:divBdr>
            <w:top w:val="none" w:sz="0" w:space="0" w:color="auto"/>
            <w:left w:val="none" w:sz="0" w:space="0" w:color="auto"/>
            <w:bottom w:val="none" w:sz="0" w:space="0" w:color="auto"/>
            <w:right w:val="none" w:sz="0" w:space="0" w:color="auto"/>
          </w:divBdr>
        </w:div>
      </w:divsChild>
    </w:div>
    <w:div w:id="1046296766">
      <w:bodyDiv w:val="1"/>
      <w:marLeft w:val="0"/>
      <w:marRight w:val="0"/>
      <w:marTop w:val="0"/>
      <w:marBottom w:val="0"/>
      <w:divBdr>
        <w:top w:val="none" w:sz="0" w:space="0" w:color="auto"/>
        <w:left w:val="none" w:sz="0" w:space="0" w:color="auto"/>
        <w:bottom w:val="none" w:sz="0" w:space="0" w:color="auto"/>
        <w:right w:val="none" w:sz="0" w:space="0" w:color="auto"/>
      </w:divBdr>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
    <w:div w:id="1087963630">
      <w:bodyDiv w:val="1"/>
      <w:marLeft w:val="0"/>
      <w:marRight w:val="0"/>
      <w:marTop w:val="0"/>
      <w:marBottom w:val="0"/>
      <w:divBdr>
        <w:top w:val="none" w:sz="0" w:space="0" w:color="auto"/>
        <w:left w:val="none" w:sz="0" w:space="0" w:color="auto"/>
        <w:bottom w:val="none" w:sz="0" w:space="0" w:color="auto"/>
        <w:right w:val="none" w:sz="0" w:space="0" w:color="auto"/>
      </w:divBdr>
      <w:divsChild>
        <w:div w:id="988439877">
          <w:marLeft w:val="0"/>
          <w:marRight w:val="0"/>
          <w:marTop w:val="0"/>
          <w:marBottom w:val="0"/>
          <w:divBdr>
            <w:top w:val="none" w:sz="0" w:space="0" w:color="auto"/>
            <w:left w:val="none" w:sz="0" w:space="0" w:color="auto"/>
            <w:bottom w:val="none" w:sz="0" w:space="0" w:color="auto"/>
            <w:right w:val="none" w:sz="0" w:space="0" w:color="auto"/>
          </w:divBdr>
        </w:div>
        <w:div w:id="746465724">
          <w:marLeft w:val="0"/>
          <w:marRight w:val="0"/>
          <w:marTop w:val="0"/>
          <w:marBottom w:val="0"/>
          <w:divBdr>
            <w:top w:val="none" w:sz="0" w:space="0" w:color="auto"/>
            <w:left w:val="none" w:sz="0" w:space="0" w:color="auto"/>
            <w:bottom w:val="none" w:sz="0" w:space="0" w:color="auto"/>
            <w:right w:val="none" w:sz="0" w:space="0" w:color="auto"/>
          </w:divBdr>
        </w:div>
        <w:div w:id="598299429">
          <w:marLeft w:val="0"/>
          <w:marRight w:val="0"/>
          <w:marTop w:val="0"/>
          <w:marBottom w:val="0"/>
          <w:divBdr>
            <w:top w:val="none" w:sz="0" w:space="0" w:color="auto"/>
            <w:left w:val="none" w:sz="0" w:space="0" w:color="auto"/>
            <w:bottom w:val="none" w:sz="0" w:space="0" w:color="auto"/>
            <w:right w:val="none" w:sz="0" w:space="0" w:color="auto"/>
          </w:divBdr>
        </w:div>
      </w:divsChild>
    </w:div>
    <w:div w:id="1155879999">
      <w:bodyDiv w:val="1"/>
      <w:marLeft w:val="0"/>
      <w:marRight w:val="0"/>
      <w:marTop w:val="0"/>
      <w:marBottom w:val="0"/>
      <w:divBdr>
        <w:top w:val="none" w:sz="0" w:space="0" w:color="auto"/>
        <w:left w:val="none" w:sz="0" w:space="0" w:color="auto"/>
        <w:bottom w:val="none" w:sz="0" w:space="0" w:color="auto"/>
        <w:right w:val="none" w:sz="0" w:space="0" w:color="auto"/>
      </w:divBdr>
    </w:div>
    <w:div w:id="1223444166">
      <w:bodyDiv w:val="1"/>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
        <w:div w:id="630020966">
          <w:marLeft w:val="0"/>
          <w:marRight w:val="0"/>
          <w:marTop w:val="0"/>
          <w:marBottom w:val="0"/>
          <w:divBdr>
            <w:top w:val="none" w:sz="0" w:space="0" w:color="auto"/>
            <w:left w:val="none" w:sz="0" w:space="0" w:color="auto"/>
            <w:bottom w:val="none" w:sz="0" w:space="0" w:color="auto"/>
            <w:right w:val="none" w:sz="0" w:space="0" w:color="auto"/>
          </w:divBdr>
        </w:div>
        <w:div w:id="1833255590">
          <w:marLeft w:val="0"/>
          <w:marRight w:val="0"/>
          <w:marTop w:val="0"/>
          <w:marBottom w:val="0"/>
          <w:divBdr>
            <w:top w:val="none" w:sz="0" w:space="0" w:color="auto"/>
            <w:left w:val="none" w:sz="0" w:space="0" w:color="auto"/>
            <w:bottom w:val="none" w:sz="0" w:space="0" w:color="auto"/>
            <w:right w:val="none" w:sz="0" w:space="0" w:color="auto"/>
          </w:divBdr>
        </w:div>
        <w:div w:id="1969779821">
          <w:marLeft w:val="0"/>
          <w:marRight w:val="0"/>
          <w:marTop w:val="0"/>
          <w:marBottom w:val="0"/>
          <w:divBdr>
            <w:top w:val="none" w:sz="0" w:space="0" w:color="auto"/>
            <w:left w:val="none" w:sz="0" w:space="0" w:color="auto"/>
            <w:bottom w:val="none" w:sz="0" w:space="0" w:color="auto"/>
            <w:right w:val="none" w:sz="0" w:space="0" w:color="auto"/>
          </w:divBdr>
        </w:div>
        <w:div w:id="461466485">
          <w:marLeft w:val="0"/>
          <w:marRight w:val="0"/>
          <w:marTop w:val="0"/>
          <w:marBottom w:val="0"/>
          <w:divBdr>
            <w:top w:val="none" w:sz="0" w:space="0" w:color="auto"/>
            <w:left w:val="none" w:sz="0" w:space="0" w:color="auto"/>
            <w:bottom w:val="none" w:sz="0" w:space="0" w:color="auto"/>
            <w:right w:val="none" w:sz="0" w:space="0" w:color="auto"/>
          </w:divBdr>
        </w:div>
        <w:div w:id="195586741">
          <w:marLeft w:val="0"/>
          <w:marRight w:val="0"/>
          <w:marTop w:val="0"/>
          <w:marBottom w:val="0"/>
          <w:divBdr>
            <w:top w:val="none" w:sz="0" w:space="0" w:color="auto"/>
            <w:left w:val="none" w:sz="0" w:space="0" w:color="auto"/>
            <w:bottom w:val="none" w:sz="0" w:space="0" w:color="auto"/>
            <w:right w:val="none" w:sz="0" w:space="0" w:color="auto"/>
          </w:divBdr>
        </w:div>
      </w:divsChild>
    </w:div>
    <w:div w:id="1337075067">
      <w:bodyDiv w:val="1"/>
      <w:marLeft w:val="0"/>
      <w:marRight w:val="0"/>
      <w:marTop w:val="0"/>
      <w:marBottom w:val="0"/>
      <w:divBdr>
        <w:top w:val="none" w:sz="0" w:space="0" w:color="auto"/>
        <w:left w:val="none" w:sz="0" w:space="0" w:color="auto"/>
        <w:bottom w:val="none" w:sz="0" w:space="0" w:color="auto"/>
        <w:right w:val="none" w:sz="0" w:space="0" w:color="auto"/>
      </w:divBdr>
      <w:divsChild>
        <w:div w:id="695277655">
          <w:marLeft w:val="0"/>
          <w:marRight w:val="0"/>
          <w:marTop w:val="0"/>
          <w:marBottom w:val="0"/>
          <w:divBdr>
            <w:top w:val="none" w:sz="0" w:space="0" w:color="auto"/>
            <w:left w:val="none" w:sz="0" w:space="0" w:color="auto"/>
            <w:bottom w:val="none" w:sz="0" w:space="0" w:color="auto"/>
            <w:right w:val="none" w:sz="0" w:space="0" w:color="auto"/>
          </w:divBdr>
        </w:div>
        <w:div w:id="1144346747">
          <w:marLeft w:val="0"/>
          <w:marRight w:val="0"/>
          <w:marTop w:val="0"/>
          <w:marBottom w:val="0"/>
          <w:divBdr>
            <w:top w:val="none" w:sz="0" w:space="0" w:color="auto"/>
            <w:left w:val="none" w:sz="0" w:space="0" w:color="auto"/>
            <w:bottom w:val="none" w:sz="0" w:space="0" w:color="auto"/>
            <w:right w:val="none" w:sz="0" w:space="0" w:color="auto"/>
          </w:divBdr>
        </w:div>
        <w:div w:id="289631837">
          <w:marLeft w:val="0"/>
          <w:marRight w:val="0"/>
          <w:marTop w:val="0"/>
          <w:marBottom w:val="0"/>
          <w:divBdr>
            <w:top w:val="none" w:sz="0" w:space="0" w:color="auto"/>
            <w:left w:val="none" w:sz="0" w:space="0" w:color="auto"/>
            <w:bottom w:val="none" w:sz="0" w:space="0" w:color="auto"/>
            <w:right w:val="none" w:sz="0" w:space="0" w:color="auto"/>
          </w:divBdr>
        </w:div>
        <w:div w:id="109278316">
          <w:marLeft w:val="0"/>
          <w:marRight w:val="0"/>
          <w:marTop w:val="0"/>
          <w:marBottom w:val="0"/>
          <w:divBdr>
            <w:top w:val="none" w:sz="0" w:space="0" w:color="auto"/>
            <w:left w:val="none" w:sz="0" w:space="0" w:color="auto"/>
            <w:bottom w:val="none" w:sz="0" w:space="0" w:color="auto"/>
            <w:right w:val="none" w:sz="0" w:space="0" w:color="auto"/>
          </w:divBdr>
        </w:div>
        <w:div w:id="138160446">
          <w:marLeft w:val="0"/>
          <w:marRight w:val="0"/>
          <w:marTop w:val="0"/>
          <w:marBottom w:val="0"/>
          <w:divBdr>
            <w:top w:val="none" w:sz="0" w:space="0" w:color="auto"/>
            <w:left w:val="none" w:sz="0" w:space="0" w:color="auto"/>
            <w:bottom w:val="none" w:sz="0" w:space="0" w:color="auto"/>
            <w:right w:val="none" w:sz="0" w:space="0" w:color="auto"/>
          </w:divBdr>
        </w:div>
      </w:divsChild>
    </w:div>
    <w:div w:id="1432243967">
      <w:bodyDiv w:val="1"/>
      <w:marLeft w:val="0"/>
      <w:marRight w:val="0"/>
      <w:marTop w:val="0"/>
      <w:marBottom w:val="0"/>
      <w:divBdr>
        <w:top w:val="none" w:sz="0" w:space="0" w:color="auto"/>
        <w:left w:val="none" w:sz="0" w:space="0" w:color="auto"/>
        <w:bottom w:val="none" w:sz="0" w:space="0" w:color="auto"/>
        <w:right w:val="none" w:sz="0" w:space="0" w:color="auto"/>
      </w:divBdr>
    </w:div>
    <w:div w:id="1619800570">
      <w:bodyDiv w:val="1"/>
      <w:marLeft w:val="0"/>
      <w:marRight w:val="0"/>
      <w:marTop w:val="0"/>
      <w:marBottom w:val="0"/>
      <w:divBdr>
        <w:top w:val="none" w:sz="0" w:space="0" w:color="auto"/>
        <w:left w:val="none" w:sz="0" w:space="0" w:color="auto"/>
        <w:bottom w:val="none" w:sz="0" w:space="0" w:color="auto"/>
        <w:right w:val="none" w:sz="0" w:space="0" w:color="auto"/>
      </w:divBdr>
    </w:div>
    <w:div w:id="1660500081">
      <w:bodyDiv w:val="1"/>
      <w:marLeft w:val="0"/>
      <w:marRight w:val="0"/>
      <w:marTop w:val="0"/>
      <w:marBottom w:val="0"/>
      <w:divBdr>
        <w:top w:val="none" w:sz="0" w:space="0" w:color="auto"/>
        <w:left w:val="none" w:sz="0" w:space="0" w:color="auto"/>
        <w:bottom w:val="none" w:sz="0" w:space="0" w:color="auto"/>
        <w:right w:val="none" w:sz="0" w:space="0" w:color="auto"/>
      </w:divBdr>
    </w:div>
    <w:div w:id="1696151839">
      <w:bodyDiv w:val="1"/>
      <w:marLeft w:val="0"/>
      <w:marRight w:val="0"/>
      <w:marTop w:val="0"/>
      <w:marBottom w:val="0"/>
      <w:divBdr>
        <w:top w:val="none" w:sz="0" w:space="0" w:color="auto"/>
        <w:left w:val="none" w:sz="0" w:space="0" w:color="auto"/>
        <w:bottom w:val="none" w:sz="0" w:space="0" w:color="auto"/>
        <w:right w:val="none" w:sz="0" w:space="0" w:color="auto"/>
      </w:divBdr>
      <w:divsChild>
        <w:div w:id="201137350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 w:id="1537038048">
          <w:marLeft w:val="0"/>
          <w:marRight w:val="0"/>
          <w:marTop w:val="0"/>
          <w:marBottom w:val="0"/>
          <w:divBdr>
            <w:top w:val="none" w:sz="0" w:space="0" w:color="auto"/>
            <w:left w:val="none" w:sz="0" w:space="0" w:color="auto"/>
            <w:bottom w:val="none" w:sz="0" w:space="0" w:color="auto"/>
            <w:right w:val="none" w:sz="0" w:space="0" w:color="auto"/>
          </w:divBdr>
        </w:div>
      </w:divsChild>
    </w:div>
    <w:div w:id="1722245993">
      <w:bodyDiv w:val="1"/>
      <w:marLeft w:val="0"/>
      <w:marRight w:val="0"/>
      <w:marTop w:val="0"/>
      <w:marBottom w:val="0"/>
      <w:divBdr>
        <w:top w:val="none" w:sz="0" w:space="0" w:color="auto"/>
        <w:left w:val="none" w:sz="0" w:space="0" w:color="auto"/>
        <w:bottom w:val="none" w:sz="0" w:space="0" w:color="auto"/>
        <w:right w:val="none" w:sz="0" w:space="0" w:color="auto"/>
      </w:divBdr>
      <w:divsChild>
        <w:div w:id="887299606">
          <w:marLeft w:val="0"/>
          <w:marRight w:val="0"/>
          <w:marTop w:val="0"/>
          <w:marBottom w:val="0"/>
          <w:divBdr>
            <w:top w:val="none" w:sz="0" w:space="0" w:color="auto"/>
            <w:left w:val="none" w:sz="0" w:space="0" w:color="auto"/>
            <w:bottom w:val="none" w:sz="0" w:space="0" w:color="auto"/>
            <w:right w:val="none" w:sz="0" w:space="0" w:color="auto"/>
          </w:divBdr>
        </w:div>
        <w:div w:id="955715718">
          <w:marLeft w:val="0"/>
          <w:marRight w:val="0"/>
          <w:marTop w:val="0"/>
          <w:marBottom w:val="0"/>
          <w:divBdr>
            <w:top w:val="none" w:sz="0" w:space="0" w:color="auto"/>
            <w:left w:val="none" w:sz="0" w:space="0" w:color="auto"/>
            <w:bottom w:val="none" w:sz="0" w:space="0" w:color="auto"/>
            <w:right w:val="none" w:sz="0" w:space="0" w:color="auto"/>
          </w:divBdr>
        </w:div>
        <w:div w:id="1866628838">
          <w:marLeft w:val="0"/>
          <w:marRight w:val="0"/>
          <w:marTop w:val="0"/>
          <w:marBottom w:val="0"/>
          <w:divBdr>
            <w:top w:val="none" w:sz="0" w:space="0" w:color="auto"/>
            <w:left w:val="none" w:sz="0" w:space="0" w:color="auto"/>
            <w:bottom w:val="none" w:sz="0" w:space="0" w:color="auto"/>
            <w:right w:val="none" w:sz="0" w:space="0" w:color="auto"/>
          </w:divBdr>
        </w:div>
      </w:divsChild>
    </w:div>
    <w:div w:id="18334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845927">
          <w:marLeft w:val="0"/>
          <w:marRight w:val="0"/>
          <w:marTop w:val="0"/>
          <w:marBottom w:val="0"/>
          <w:divBdr>
            <w:top w:val="none" w:sz="0" w:space="0" w:color="auto"/>
            <w:left w:val="none" w:sz="0" w:space="0" w:color="auto"/>
            <w:bottom w:val="none" w:sz="0" w:space="0" w:color="auto"/>
            <w:right w:val="none" w:sz="0" w:space="0" w:color="auto"/>
          </w:divBdr>
        </w:div>
        <w:div w:id="981077870">
          <w:marLeft w:val="0"/>
          <w:marRight w:val="0"/>
          <w:marTop w:val="0"/>
          <w:marBottom w:val="0"/>
          <w:divBdr>
            <w:top w:val="none" w:sz="0" w:space="0" w:color="auto"/>
            <w:left w:val="none" w:sz="0" w:space="0" w:color="auto"/>
            <w:bottom w:val="none" w:sz="0" w:space="0" w:color="auto"/>
            <w:right w:val="none" w:sz="0" w:space="0" w:color="auto"/>
          </w:divBdr>
        </w:div>
      </w:divsChild>
    </w:div>
    <w:div w:id="1904218427">
      <w:bodyDiv w:val="1"/>
      <w:marLeft w:val="0"/>
      <w:marRight w:val="0"/>
      <w:marTop w:val="0"/>
      <w:marBottom w:val="0"/>
      <w:divBdr>
        <w:top w:val="none" w:sz="0" w:space="0" w:color="auto"/>
        <w:left w:val="none" w:sz="0" w:space="0" w:color="auto"/>
        <w:bottom w:val="none" w:sz="0" w:space="0" w:color="auto"/>
        <w:right w:val="none" w:sz="0" w:space="0" w:color="auto"/>
      </w:divBdr>
      <w:divsChild>
        <w:div w:id="1479153054">
          <w:marLeft w:val="0"/>
          <w:marRight w:val="0"/>
          <w:marTop w:val="0"/>
          <w:marBottom w:val="0"/>
          <w:divBdr>
            <w:top w:val="none" w:sz="0" w:space="0" w:color="auto"/>
            <w:left w:val="none" w:sz="0" w:space="0" w:color="auto"/>
            <w:bottom w:val="none" w:sz="0" w:space="0" w:color="auto"/>
            <w:right w:val="none" w:sz="0" w:space="0" w:color="auto"/>
          </w:divBdr>
        </w:div>
        <w:div w:id="1323463481">
          <w:marLeft w:val="0"/>
          <w:marRight w:val="0"/>
          <w:marTop w:val="0"/>
          <w:marBottom w:val="0"/>
          <w:divBdr>
            <w:top w:val="none" w:sz="0" w:space="0" w:color="auto"/>
            <w:left w:val="none" w:sz="0" w:space="0" w:color="auto"/>
            <w:bottom w:val="none" w:sz="0" w:space="0" w:color="auto"/>
            <w:right w:val="none" w:sz="0" w:space="0" w:color="auto"/>
          </w:divBdr>
        </w:div>
        <w:div w:id="69163406">
          <w:marLeft w:val="0"/>
          <w:marRight w:val="0"/>
          <w:marTop w:val="0"/>
          <w:marBottom w:val="0"/>
          <w:divBdr>
            <w:top w:val="none" w:sz="0" w:space="0" w:color="auto"/>
            <w:left w:val="none" w:sz="0" w:space="0" w:color="auto"/>
            <w:bottom w:val="none" w:sz="0" w:space="0" w:color="auto"/>
            <w:right w:val="none" w:sz="0" w:space="0" w:color="auto"/>
          </w:divBdr>
        </w:div>
        <w:div w:id="1341617023">
          <w:marLeft w:val="0"/>
          <w:marRight w:val="0"/>
          <w:marTop w:val="0"/>
          <w:marBottom w:val="0"/>
          <w:divBdr>
            <w:top w:val="none" w:sz="0" w:space="0" w:color="auto"/>
            <w:left w:val="none" w:sz="0" w:space="0" w:color="auto"/>
            <w:bottom w:val="none" w:sz="0" w:space="0" w:color="auto"/>
            <w:right w:val="none" w:sz="0" w:space="0" w:color="auto"/>
          </w:divBdr>
        </w:div>
        <w:div w:id="1924483037">
          <w:marLeft w:val="0"/>
          <w:marRight w:val="0"/>
          <w:marTop w:val="0"/>
          <w:marBottom w:val="0"/>
          <w:divBdr>
            <w:top w:val="none" w:sz="0" w:space="0" w:color="auto"/>
            <w:left w:val="none" w:sz="0" w:space="0" w:color="auto"/>
            <w:bottom w:val="none" w:sz="0" w:space="0" w:color="auto"/>
            <w:right w:val="none" w:sz="0" w:space="0" w:color="auto"/>
          </w:divBdr>
        </w:div>
        <w:div w:id="82261939">
          <w:marLeft w:val="0"/>
          <w:marRight w:val="0"/>
          <w:marTop w:val="0"/>
          <w:marBottom w:val="0"/>
          <w:divBdr>
            <w:top w:val="none" w:sz="0" w:space="0" w:color="auto"/>
            <w:left w:val="none" w:sz="0" w:space="0" w:color="auto"/>
            <w:bottom w:val="none" w:sz="0" w:space="0" w:color="auto"/>
            <w:right w:val="none" w:sz="0" w:space="0" w:color="auto"/>
          </w:divBdr>
        </w:div>
        <w:div w:id="1673292593">
          <w:marLeft w:val="0"/>
          <w:marRight w:val="0"/>
          <w:marTop w:val="0"/>
          <w:marBottom w:val="0"/>
          <w:divBdr>
            <w:top w:val="none" w:sz="0" w:space="0" w:color="auto"/>
            <w:left w:val="none" w:sz="0" w:space="0" w:color="auto"/>
            <w:bottom w:val="none" w:sz="0" w:space="0" w:color="auto"/>
            <w:right w:val="none" w:sz="0" w:space="0" w:color="auto"/>
          </w:divBdr>
        </w:div>
        <w:div w:id="1699357606">
          <w:marLeft w:val="0"/>
          <w:marRight w:val="0"/>
          <w:marTop w:val="0"/>
          <w:marBottom w:val="0"/>
          <w:divBdr>
            <w:top w:val="none" w:sz="0" w:space="0" w:color="auto"/>
            <w:left w:val="none" w:sz="0" w:space="0" w:color="auto"/>
            <w:bottom w:val="none" w:sz="0" w:space="0" w:color="auto"/>
            <w:right w:val="none" w:sz="0" w:space="0" w:color="auto"/>
          </w:divBdr>
        </w:div>
        <w:div w:id="618876062">
          <w:marLeft w:val="0"/>
          <w:marRight w:val="0"/>
          <w:marTop w:val="0"/>
          <w:marBottom w:val="0"/>
          <w:divBdr>
            <w:top w:val="none" w:sz="0" w:space="0" w:color="auto"/>
            <w:left w:val="none" w:sz="0" w:space="0" w:color="auto"/>
            <w:bottom w:val="none" w:sz="0" w:space="0" w:color="auto"/>
            <w:right w:val="none" w:sz="0" w:space="0" w:color="auto"/>
          </w:divBdr>
        </w:div>
      </w:divsChild>
    </w:div>
    <w:div w:id="19106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trict14.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trict14.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trict14.info/d14event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strict14.info" TargetMode="External"/><Relationship Id="rId4" Type="http://schemas.microsoft.com/office/2007/relationships/stylesWithEffects" Target="stylesWithEffects.xml"/><Relationship Id="rId9" Type="http://schemas.openxmlformats.org/officeDocument/2006/relationships/hyperlink" Target="http://www.district14.info/d14event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09D8-5E76-4171-A6D3-27819D32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chadu</dc:creator>
  <cp:lastModifiedBy>chadu</cp:lastModifiedBy>
  <cp:revision>2</cp:revision>
  <cp:lastPrinted>2016-12-02T04:59:00Z</cp:lastPrinted>
  <dcterms:created xsi:type="dcterms:W3CDTF">2017-08-16T12:05:00Z</dcterms:created>
  <dcterms:modified xsi:type="dcterms:W3CDTF">2017-08-16T12:05:00Z</dcterms:modified>
</cp:coreProperties>
</file>